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9EC" w:rsidRDefault="009529EC" w:rsidP="009529EC">
      <w:pPr>
        <w:jc w:val="center"/>
        <w:rPr>
          <w:b/>
        </w:rPr>
      </w:pPr>
      <w:r>
        <w:rPr>
          <w:b/>
        </w:rPr>
        <w:t>РОССИЙСКАЯ ФЕДЕРАЦИЯ</w:t>
      </w:r>
    </w:p>
    <w:p w:rsidR="009529EC" w:rsidRDefault="009529EC" w:rsidP="009529EC">
      <w:pPr>
        <w:jc w:val="center"/>
        <w:rPr>
          <w:b/>
        </w:rPr>
      </w:pPr>
      <w:r>
        <w:rPr>
          <w:b/>
        </w:rPr>
        <w:t>КРАСНОЯРСКИЙ  КРАЙ</w:t>
      </w:r>
    </w:p>
    <w:p w:rsidR="009529EC" w:rsidRDefault="009529EC" w:rsidP="009529EC">
      <w:pPr>
        <w:jc w:val="center"/>
        <w:rPr>
          <w:b/>
        </w:rPr>
      </w:pPr>
      <w:r>
        <w:rPr>
          <w:b/>
        </w:rPr>
        <w:t xml:space="preserve"> ЕРМАКОВСКИЙ  РАЙОН</w:t>
      </w:r>
    </w:p>
    <w:p w:rsidR="009529EC" w:rsidRDefault="009529EC" w:rsidP="009529EC">
      <w:pPr>
        <w:jc w:val="center"/>
        <w:rPr>
          <w:b/>
        </w:rPr>
      </w:pPr>
      <w:r>
        <w:rPr>
          <w:b/>
        </w:rPr>
        <w:t>ГРИГОРЬЕВСКИЙ  СЕЛЬСКИЙ  СОВЕТ  ДЕПУТАТОВ</w:t>
      </w:r>
    </w:p>
    <w:p w:rsidR="009529EC" w:rsidRDefault="009529EC" w:rsidP="009529EC">
      <w:pPr>
        <w:jc w:val="both"/>
        <w:rPr>
          <w:b/>
        </w:rPr>
      </w:pPr>
    </w:p>
    <w:p w:rsidR="009529EC" w:rsidRDefault="009529EC" w:rsidP="009529EC">
      <w:pPr>
        <w:jc w:val="center"/>
        <w:rPr>
          <w:b/>
        </w:rPr>
      </w:pPr>
      <w:r>
        <w:rPr>
          <w:b/>
        </w:rPr>
        <w:t xml:space="preserve">  Р Е Ш Е Н И Е</w:t>
      </w:r>
    </w:p>
    <w:p w:rsidR="009529EC" w:rsidRDefault="009529EC" w:rsidP="009529EC">
      <w:pPr>
        <w:jc w:val="both"/>
        <w:rPr>
          <w:b/>
        </w:rPr>
      </w:pPr>
    </w:p>
    <w:p w:rsidR="009529EC" w:rsidRDefault="009529EC" w:rsidP="009529EC">
      <w:pPr>
        <w:jc w:val="both"/>
        <w:rPr>
          <w:b/>
        </w:rPr>
      </w:pPr>
      <w:r>
        <w:rPr>
          <w:b/>
        </w:rPr>
        <w:t>28.07.2021                                          с. Григорьевка                                  №  11-48в</w:t>
      </w:r>
    </w:p>
    <w:p w:rsidR="009529EC" w:rsidRDefault="009529EC" w:rsidP="009529EC">
      <w:pPr>
        <w:pStyle w:val="ConsPlusNormal"/>
        <w:widowControl/>
        <w:ind w:firstLine="540"/>
        <w:jc w:val="both"/>
        <w:rPr>
          <w:b/>
          <w:bCs/>
          <w:szCs w:val="24"/>
        </w:rPr>
      </w:pPr>
    </w:p>
    <w:p w:rsidR="009529EC" w:rsidRDefault="009529EC" w:rsidP="009529EC">
      <w:pPr>
        <w:pStyle w:val="ConsPlusTitle"/>
        <w:jc w:val="center"/>
        <w:rPr>
          <w:b w:val="0"/>
        </w:rPr>
      </w:pPr>
    </w:p>
    <w:p w:rsidR="009529EC" w:rsidRDefault="009529EC" w:rsidP="009529EC">
      <w:pPr>
        <w:pStyle w:val="ConsPlusNormal"/>
        <w:ind w:firstLine="540"/>
        <w:jc w:val="center"/>
        <w:rPr>
          <w:b/>
          <w:szCs w:val="24"/>
        </w:rPr>
      </w:pPr>
      <w:r>
        <w:rPr>
          <w:b/>
          <w:szCs w:val="24"/>
        </w:rPr>
        <w:t>Об утверждении Порядка представления главным распорядителем средств бюджета администрации Григорьевского сельсовета Ермаковского района Красноярского края информации о совершаемых действиях, направленных на реализацию Григорьевским сельсоветом права регресса, либо отсутствии оснований для предъявления иска о взыскании денежных средств в порядке регресса</w:t>
      </w:r>
    </w:p>
    <w:p w:rsidR="009529EC" w:rsidRDefault="009529EC" w:rsidP="009529EC">
      <w:pPr>
        <w:pStyle w:val="ConsPlusNormal"/>
        <w:ind w:firstLine="540"/>
        <w:rPr>
          <w:szCs w:val="24"/>
        </w:rPr>
      </w:pPr>
    </w:p>
    <w:p w:rsidR="009529EC" w:rsidRDefault="009529EC" w:rsidP="009529E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В целях усиления контроля за реализацией Григорьевским сельсоветом права регресса, установленного пунктом 3.1 статьи 1081 Гражданского кодекса Российской Федерации, на основании пункта 4 статьи 242.2 Бюджетного кодекса Российской Федерации, в соответствии с Уставом Григорьевского сельсовета, Григорьевский сельский</w:t>
      </w:r>
      <w:r>
        <w:rPr>
          <w:i/>
          <w:szCs w:val="24"/>
        </w:rPr>
        <w:t xml:space="preserve"> </w:t>
      </w:r>
      <w:r>
        <w:rPr>
          <w:szCs w:val="24"/>
        </w:rPr>
        <w:t>Совет депутатов решил:</w:t>
      </w:r>
    </w:p>
    <w:p w:rsidR="009529EC" w:rsidRDefault="009529EC" w:rsidP="009529E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1. Утвердить Порядок представления главным распорядителем средств бюджета Григорьевского сельсовета в администрации Григорьевского сельсовета Ермаковского района Красноярского края информации о совершаемых действиях, направленных на реализацию Григорьевским сельсоветом права регресса, либо об отсутствии оснований для предъявления иска о взыскании денежных средств в порядке регресса согласно приложению к настоящему решению.</w:t>
      </w:r>
    </w:p>
    <w:p w:rsidR="009529EC" w:rsidRDefault="009529EC" w:rsidP="009529E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2. Настоящее решение вступает в силу после его официального опубликования.</w:t>
      </w:r>
    </w:p>
    <w:p w:rsidR="009529EC" w:rsidRDefault="009529EC" w:rsidP="009529EC">
      <w:pPr>
        <w:pStyle w:val="ConsPlusNormal"/>
        <w:spacing w:before="240"/>
        <w:ind w:firstLine="540"/>
        <w:jc w:val="both"/>
        <w:rPr>
          <w:szCs w:val="24"/>
        </w:rPr>
      </w:pPr>
      <w:r>
        <w:rPr>
          <w:szCs w:val="24"/>
        </w:rPr>
        <w:t>3. Контроль за исполнением настоящего решения возложить на председателя бюджетно-финансовой комиссии.</w:t>
      </w:r>
    </w:p>
    <w:p w:rsidR="009529EC" w:rsidRDefault="009529EC" w:rsidP="009529EC">
      <w:pPr>
        <w:pStyle w:val="ConsPlusNormal"/>
        <w:spacing w:before="240"/>
        <w:jc w:val="both"/>
        <w:rPr>
          <w:szCs w:val="24"/>
        </w:rPr>
      </w:pPr>
    </w:p>
    <w:p w:rsidR="009529EC" w:rsidRDefault="009529EC" w:rsidP="009529EC">
      <w:pPr>
        <w:pStyle w:val="ConsPlusNormal"/>
        <w:jc w:val="both"/>
      </w:pPr>
      <w:r>
        <w:rPr>
          <w:szCs w:val="24"/>
        </w:rPr>
        <w:t xml:space="preserve">   </w:t>
      </w:r>
      <w:r>
        <w:t xml:space="preserve">Председатель Григорьевского </w:t>
      </w:r>
    </w:p>
    <w:p w:rsidR="009529EC" w:rsidRDefault="009529EC" w:rsidP="009529EC">
      <w:pPr>
        <w:pStyle w:val="ConsPlusNormal"/>
        <w:jc w:val="both"/>
      </w:pPr>
      <w:r>
        <w:t xml:space="preserve">   сельского Совета депутатов                                                       С.А. </w:t>
      </w:r>
      <w:proofErr w:type="spellStart"/>
      <w:r>
        <w:t>Дувендей</w:t>
      </w:r>
      <w:proofErr w:type="spellEnd"/>
    </w:p>
    <w:p w:rsidR="009529EC" w:rsidRDefault="009529EC" w:rsidP="009529EC">
      <w:pPr>
        <w:pStyle w:val="ConsPlusNormal"/>
        <w:spacing w:before="240"/>
        <w:ind w:firstLine="54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39"/>
        <w:gridCol w:w="5132"/>
      </w:tblGrid>
      <w:tr w:rsidR="009529EC" w:rsidTr="009529EC">
        <w:tc>
          <w:tcPr>
            <w:tcW w:w="4542" w:type="dxa"/>
            <w:hideMark/>
          </w:tcPr>
          <w:p w:rsidR="009529EC" w:rsidRDefault="009529EC">
            <w:pPr>
              <w:pStyle w:val="ConsPlusNormal"/>
              <w:spacing w:before="240"/>
              <w:ind w:firstLine="540"/>
              <w:jc w:val="both"/>
            </w:pPr>
            <w:r>
              <w:t xml:space="preserve">Глава  Григорьевского сельсовета     </w:t>
            </w:r>
          </w:p>
        </w:tc>
        <w:tc>
          <w:tcPr>
            <w:tcW w:w="5286" w:type="dxa"/>
            <w:hideMark/>
          </w:tcPr>
          <w:p w:rsidR="009529EC" w:rsidRDefault="009529EC">
            <w:pPr>
              <w:pStyle w:val="ConsPlusNormal"/>
              <w:spacing w:before="240"/>
              <w:ind w:firstLine="540"/>
              <w:jc w:val="both"/>
            </w:pPr>
            <w:r>
              <w:t xml:space="preserve">                           С.Н. Леоненко</w:t>
            </w:r>
          </w:p>
        </w:tc>
      </w:tr>
    </w:tbl>
    <w:p w:rsidR="009529EC" w:rsidRDefault="009529EC" w:rsidP="009529EC">
      <w:pPr>
        <w:pStyle w:val="ConsPlusNormal"/>
        <w:spacing w:before="240"/>
        <w:ind w:firstLine="540"/>
        <w:jc w:val="both"/>
        <w:rPr>
          <w:b/>
        </w:rPr>
      </w:pPr>
    </w:p>
    <w:p w:rsidR="009529EC" w:rsidRDefault="009529EC" w:rsidP="009529EC">
      <w:pPr>
        <w:pStyle w:val="ConsPlusNormal"/>
        <w:ind w:left="4536"/>
        <w:jc w:val="right"/>
        <w:outlineLvl w:val="0"/>
        <w:rPr>
          <w:sz w:val="28"/>
          <w:szCs w:val="28"/>
        </w:rPr>
      </w:pPr>
    </w:p>
    <w:p w:rsidR="009529EC" w:rsidRDefault="009529EC" w:rsidP="009529EC">
      <w:pPr>
        <w:pStyle w:val="ConsPlusNormal"/>
        <w:ind w:left="4536"/>
        <w:jc w:val="right"/>
        <w:outlineLvl w:val="0"/>
        <w:rPr>
          <w:sz w:val="28"/>
          <w:szCs w:val="28"/>
        </w:rPr>
      </w:pPr>
    </w:p>
    <w:p w:rsidR="009529EC" w:rsidRDefault="009529EC" w:rsidP="009529EC">
      <w:pPr>
        <w:pStyle w:val="ConsPlusNormal"/>
        <w:ind w:left="4536"/>
        <w:jc w:val="right"/>
        <w:outlineLvl w:val="0"/>
        <w:rPr>
          <w:sz w:val="28"/>
          <w:szCs w:val="28"/>
        </w:rPr>
      </w:pPr>
    </w:p>
    <w:p w:rsidR="009529EC" w:rsidRDefault="009529EC" w:rsidP="009529EC">
      <w:pPr>
        <w:pStyle w:val="ConsPlusNormal"/>
        <w:ind w:left="4536"/>
        <w:jc w:val="right"/>
        <w:outlineLvl w:val="0"/>
        <w:rPr>
          <w:sz w:val="28"/>
          <w:szCs w:val="28"/>
        </w:rPr>
      </w:pPr>
    </w:p>
    <w:p w:rsidR="009529EC" w:rsidRDefault="009529EC" w:rsidP="009529EC">
      <w:pPr>
        <w:pStyle w:val="ConsPlusNormal"/>
        <w:ind w:left="4536"/>
        <w:jc w:val="right"/>
        <w:outlineLvl w:val="0"/>
        <w:rPr>
          <w:sz w:val="28"/>
          <w:szCs w:val="28"/>
        </w:rPr>
      </w:pPr>
    </w:p>
    <w:p w:rsidR="009529EC" w:rsidRDefault="009529EC" w:rsidP="009529EC">
      <w:pPr>
        <w:pStyle w:val="ConsPlusNormal"/>
        <w:ind w:left="4536"/>
        <w:jc w:val="right"/>
        <w:outlineLvl w:val="0"/>
        <w:rPr>
          <w:sz w:val="28"/>
          <w:szCs w:val="28"/>
        </w:rPr>
      </w:pPr>
    </w:p>
    <w:p w:rsidR="009529EC" w:rsidRDefault="009529EC" w:rsidP="009529EC">
      <w:pPr>
        <w:pStyle w:val="ConsPlusNormal"/>
        <w:ind w:left="4536"/>
        <w:jc w:val="right"/>
        <w:outlineLvl w:val="0"/>
        <w:rPr>
          <w:sz w:val="28"/>
          <w:szCs w:val="28"/>
        </w:rPr>
      </w:pPr>
    </w:p>
    <w:p w:rsidR="009529EC" w:rsidRDefault="009529EC" w:rsidP="009529EC">
      <w:pPr>
        <w:pStyle w:val="ConsPlusNormal"/>
        <w:ind w:left="4536"/>
        <w:jc w:val="right"/>
        <w:outlineLvl w:val="0"/>
        <w:rPr>
          <w:sz w:val="22"/>
          <w:szCs w:val="22"/>
        </w:rPr>
      </w:pPr>
    </w:p>
    <w:p w:rsidR="009529EC" w:rsidRDefault="009529EC" w:rsidP="009529EC">
      <w:pPr>
        <w:pStyle w:val="ConsPlusNormal"/>
        <w:ind w:left="4536"/>
        <w:jc w:val="right"/>
        <w:outlineLvl w:val="0"/>
        <w:rPr>
          <w:sz w:val="22"/>
          <w:szCs w:val="22"/>
        </w:rPr>
      </w:pPr>
    </w:p>
    <w:p w:rsidR="009529EC" w:rsidRDefault="009529EC" w:rsidP="009529EC">
      <w:pPr>
        <w:pStyle w:val="ConsPlusNormal"/>
        <w:ind w:left="4536"/>
        <w:jc w:val="right"/>
        <w:outlineLvl w:val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Приложение</w:t>
      </w:r>
    </w:p>
    <w:p w:rsidR="009529EC" w:rsidRDefault="009529EC" w:rsidP="009529EC">
      <w:pPr>
        <w:pStyle w:val="ConsPlusNormal"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</w:p>
    <w:p w:rsidR="009529EC" w:rsidRDefault="009529EC" w:rsidP="009529EC">
      <w:pPr>
        <w:pStyle w:val="ConsPlusNormal"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Григорьевского сельского Совета депутатов  </w:t>
      </w:r>
    </w:p>
    <w:p w:rsidR="009529EC" w:rsidRDefault="009529EC" w:rsidP="009529EC">
      <w:pPr>
        <w:pStyle w:val="ConsPlusNormal"/>
        <w:ind w:left="4536"/>
        <w:jc w:val="right"/>
        <w:rPr>
          <w:sz w:val="22"/>
          <w:szCs w:val="22"/>
        </w:rPr>
      </w:pPr>
      <w:r>
        <w:rPr>
          <w:sz w:val="22"/>
          <w:szCs w:val="22"/>
        </w:rPr>
        <w:t>от 28.07. 2021г  № 11-48в</w:t>
      </w:r>
    </w:p>
    <w:p w:rsidR="009529EC" w:rsidRDefault="009529EC" w:rsidP="009529EC">
      <w:pPr>
        <w:pStyle w:val="ConsPlusNormal"/>
        <w:jc w:val="both"/>
        <w:rPr>
          <w:sz w:val="28"/>
          <w:szCs w:val="28"/>
        </w:rPr>
      </w:pPr>
    </w:p>
    <w:p w:rsidR="009529EC" w:rsidRDefault="009529EC" w:rsidP="009529EC">
      <w:pPr>
        <w:pStyle w:val="ConsPlusNormal"/>
        <w:ind w:firstLine="540"/>
        <w:jc w:val="center"/>
        <w:rPr>
          <w:b/>
          <w:szCs w:val="24"/>
        </w:rPr>
      </w:pPr>
      <w:bookmarkStart w:id="0" w:name="P31"/>
      <w:bookmarkEnd w:id="0"/>
      <w:r>
        <w:rPr>
          <w:b/>
          <w:szCs w:val="24"/>
        </w:rPr>
        <w:t>Порядок представления главным распорядителем средств бюджета администрации Григорьевского сельсовета Ермаковского района Красноярского края информации о совершаемых действиях, направленных на реализацию Григорьевским сельсоветом права регресса, либо отсутствии оснований для предъявления иска о взыскании денежных средств в порядке регресса</w:t>
      </w:r>
    </w:p>
    <w:p w:rsidR="009529EC" w:rsidRDefault="009529EC" w:rsidP="009529EC">
      <w:pPr>
        <w:pStyle w:val="ConsPlusNormal"/>
        <w:jc w:val="both"/>
        <w:rPr>
          <w:sz w:val="28"/>
          <w:szCs w:val="28"/>
        </w:rPr>
      </w:pPr>
    </w:p>
    <w:p w:rsidR="009529EC" w:rsidRDefault="009529EC" w:rsidP="009529E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1. Настоящий Порядок регулирует отношения, связанные с реализацией права регресса Григорьевского сельсовета в отношении лица, в связи с незаконными действиями (бездействием) которого произведено возмещение вреда гражданину или юридическому лицу за счет бюджета Григорьевского сельсовета в соответствии со </w:t>
      </w:r>
      <w:hyperlink r:id="rId5" w:history="1">
        <w:r>
          <w:rPr>
            <w:rStyle w:val="a3"/>
            <w:color w:val="auto"/>
            <w:szCs w:val="24"/>
            <w:u w:val="none"/>
          </w:rPr>
          <w:t>статьей 1069</w:t>
        </w:r>
      </w:hyperlink>
      <w:r>
        <w:rPr>
          <w:szCs w:val="24"/>
        </w:rPr>
        <w:t xml:space="preserve"> Гражданского кодекса Российской Федерации.</w:t>
      </w:r>
    </w:p>
    <w:p w:rsidR="009529EC" w:rsidRDefault="009529EC" w:rsidP="009529E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 xml:space="preserve">2. Главный распорядитель средств бюджета Григорьевского сельсовета, представлявший в суде интересы Григорьевского сельсовета в соответствии с </w:t>
      </w:r>
      <w:hyperlink r:id="rId6" w:history="1">
        <w:r>
          <w:rPr>
            <w:rStyle w:val="a3"/>
            <w:color w:val="auto"/>
            <w:szCs w:val="24"/>
            <w:u w:val="none"/>
          </w:rPr>
          <w:t>пунктом 3 статьи 158</w:t>
        </w:r>
      </w:hyperlink>
      <w:r>
        <w:rPr>
          <w:szCs w:val="24"/>
        </w:rPr>
        <w:t xml:space="preserve"> Бюджетного кодекса Российской Федерации (далее - главный распорядитель), в срок не позднее четырех месяцев со дня получения уведомления администрации Григорьевского сельсовета Ермаковского района Красноярского края (далее - финансовый орган) об исполнении за счет казны Григорьевского сельсовета судебного акта о возмещении вреда, причиненного незаконными действиями (бездействием) органов местного самоуправления Григорьевского сельсовета либо должностных лиц, в том числе в результате издания, не соответствующего закону или иному правовому акту акта органа местного самоуправления, представляет в финансовый орган следующую информацию:</w:t>
      </w:r>
    </w:p>
    <w:p w:rsidR="009529EC" w:rsidRDefault="009529EC" w:rsidP="009529E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1) копии документов, подтверждающих добровольное возмещение вреда муниципальному образованию, - в случае добровольного возмещения вреда муниципальному образованию в порядке регресса лицом, в связи с незаконными действиями (бездействием) которого был исполнен судебный акт по иску к муниципальному образованию;</w:t>
      </w:r>
    </w:p>
    <w:p w:rsidR="009529EC" w:rsidRDefault="009529EC" w:rsidP="009529E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2) в случае отсутствия оснований для предъявления иска о взыскании в порядке регресса - письмо с обоснованием причин отсутствия оснований для предъявления иска;</w:t>
      </w:r>
    </w:p>
    <w:p w:rsidR="009529EC" w:rsidRDefault="009529EC" w:rsidP="009529E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3) копию искового заявления о возмещении в порядке регресса вреда, причиненного муниципальному образованию, лицом, в связи с незаконными действиями (бездействием) которого был исполнен судебный акт по иску к муниципальному образованию, с указанием даты направления данного искового заявления в суд - в иных случаях.</w:t>
      </w:r>
    </w:p>
    <w:p w:rsidR="009529EC" w:rsidRDefault="009529EC" w:rsidP="009529E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3. В течение месяца со дня вступления судебного акта в законную силу по исковому заявлению о возмещении в порядке регресса вреда, причиненного муниципальному образованию, главный распорядитель представляет в финансовый орган копию данного судебного акта.</w:t>
      </w:r>
    </w:p>
    <w:p w:rsidR="009529EC" w:rsidRDefault="009529EC" w:rsidP="009529EC">
      <w:pPr>
        <w:pStyle w:val="ConsPlusNormal"/>
        <w:ind w:firstLine="540"/>
        <w:jc w:val="both"/>
        <w:rPr>
          <w:szCs w:val="24"/>
        </w:rPr>
      </w:pPr>
      <w:r>
        <w:rPr>
          <w:szCs w:val="24"/>
        </w:rPr>
        <w:t>4. В случае если в соответствии со вступившим в законную силу судебным актом удовлетворены требования муниципального образования в порядке регресса, главный распорядитель в течение месяца со дня получения постановления судебного пристава-исполнителя об окончании исполнительного производства информирует об этом финансовый орган с приложением копии постановления судебного пристава-исполнителя об окончании исполнительного производства.</w:t>
      </w:r>
    </w:p>
    <w:p w:rsidR="009529EC" w:rsidRDefault="009529EC" w:rsidP="009529EC">
      <w:pPr>
        <w:pStyle w:val="ConsPlusNormal"/>
        <w:ind w:firstLine="540"/>
        <w:jc w:val="both"/>
        <w:rPr>
          <w:szCs w:val="24"/>
        </w:rPr>
      </w:pPr>
    </w:p>
    <w:p w:rsidR="009529EC" w:rsidRDefault="009529EC" w:rsidP="009529EC">
      <w:pPr>
        <w:pStyle w:val="ConsPlusNormal"/>
        <w:ind w:firstLine="540"/>
        <w:jc w:val="both"/>
        <w:rPr>
          <w:szCs w:val="24"/>
        </w:rPr>
      </w:pPr>
    </w:p>
    <w:p w:rsidR="009529EC" w:rsidRDefault="009529EC" w:rsidP="009529EC">
      <w:pPr>
        <w:pStyle w:val="ConsPlusNormal"/>
        <w:ind w:firstLine="540"/>
        <w:jc w:val="both"/>
        <w:rPr>
          <w:szCs w:val="24"/>
        </w:rPr>
      </w:pPr>
    </w:p>
    <w:p w:rsidR="009529EC" w:rsidRDefault="009529EC" w:rsidP="009529EC">
      <w:pPr>
        <w:pStyle w:val="ConsPlusNormal"/>
        <w:ind w:firstLine="540"/>
        <w:jc w:val="both"/>
        <w:rPr>
          <w:szCs w:val="24"/>
        </w:rPr>
      </w:pPr>
    </w:p>
    <w:p w:rsidR="006A5033" w:rsidRDefault="006A5033">
      <w:bookmarkStart w:id="1" w:name="_GoBack"/>
      <w:bookmarkEnd w:id="1"/>
    </w:p>
    <w:sectPr w:rsidR="006A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531"/>
    <w:rsid w:val="006A5033"/>
    <w:rsid w:val="009529EC"/>
    <w:rsid w:val="00D3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52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2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2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9529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52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746ED4EC3D6815A242B5554CAFA9D66821F4422CB073FCA28608CDF2F4CDAB1522C11E2F2104F627E758ADA235AC0759916F5A5DCA0T0D" TargetMode="External"/><Relationship Id="rId5" Type="http://schemas.openxmlformats.org/officeDocument/2006/relationships/hyperlink" Target="consultantplus://offline/ref=F53746ED4EC3D6815A242B5554CAFA9D66851C4322CA073FCA28608CDF2F4CDAB1522C12E1F417463024658E937756DF748108F1BBDC00A6ADTC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770</Words>
  <Characters>4390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2021-07-28T01:52:00Z</dcterms:created>
  <dcterms:modified xsi:type="dcterms:W3CDTF">2021-07-28T01:52:00Z</dcterms:modified>
</cp:coreProperties>
</file>