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18" w:rsidRDefault="00E63A18" w:rsidP="00E63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E63A18" w:rsidRDefault="00E63A18" w:rsidP="00E63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Ермаковский район</w:t>
      </w:r>
    </w:p>
    <w:p w:rsidR="00E63A18" w:rsidRDefault="00E63A18" w:rsidP="00E63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Григорьевский сельский Совет депутатов</w:t>
      </w:r>
    </w:p>
    <w:p w:rsidR="00E63A18" w:rsidRDefault="00E63A18" w:rsidP="00E63A18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3A18" w:rsidRDefault="00E63A18" w:rsidP="00E63A18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E282D">
        <w:rPr>
          <w:b/>
          <w:sz w:val="28"/>
          <w:szCs w:val="28"/>
        </w:rPr>
        <w:t>20.08.</w:t>
      </w:r>
      <w:r>
        <w:rPr>
          <w:b/>
          <w:sz w:val="28"/>
          <w:szCs w:val="28"/>
        </w:rPr>
        <w:t>2</w:t>
      </w:r>
      <w:r w:rsidR="009E282D">
        <w:rPr>
          <w:b/>
          <w:sz w:val="28"/>
          <w:szCs w:val="28"/>
        </w:rPr>
        <w:t xml:space="preserve">021 года               </w:t>
      </w:r>
      <w:bookmarkStart w:id="0" w:name="_GoBack"/>
      <w:bookmarkEnd w:id="0"/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Григорьевка                      №</w:t>
      </w:r>
      <w:r w:rsidR="00EC19D5">
        <w:rPr>
          <w:b/>
          <w:sz w:val="28"/>
          <w:szCs w:val="28"/>
        </w:rPr>
        <w:t>12-55в</w:t>
      </w:r>
      <w:r>
        <w:rPr>
          <w:b/>
          <w:sz w:val="28"/>
          <w:szCs w:val="28"/>
        </w:rPr>
        <w:t xml:space="preserve"> </w:t>
      </w:r>
    </w:p>
    <w:p w:rsidR="00C76731" w:rsidRDefault="00C76731" w:rsidP="00C76731">
      <w:pPr>
        <w:rPr>
          <w:b/>
          <w:sz w:val="28"/>
          <w:szCs w:val="28"/>
        </w:rPr>
      </w:pPr>
    </w:p>
    <w:p w:rsidR="002478EC" w:rsidRPr="002478EC" w:rsidRDefault="002478EC" w:rsidP="002478EC">
      <w:pPr>
        <w:rPr>
          <w:sz w:val="28"/>
          <w:szCs w:val="28"/>
        </w:rPr>
      </w:pPr>
      <w:r w:rsidRPr="002478EC">
        <w:rPr>
          <w:sz w:val="28"/>
          <w:szCs w:val="28"/>
        </w:rPr>
        <w:t xml:space="preserve">О внесении изменений в решение </w:t>
      </w:r>
    </w:p>
    <w:p w:rsidR="002478EC" w:rsidRPr="002478EC" w:rsidRDefault="002478EC" w:rsidP="002478EC">
      <w:pPr>
        <w:rPr>
          <w:sz w:val="28"/>
          <w:szCs w:val="28"/>
        </w:rPr>
      </w:pPr>
      <w:r w:rsidRPr="002478EC">
        <w:rPr>
          <w:sz w:val="28"/>
          <w:szCs w:val="28"/>
        </w:rPr>
        <w:t xml:space="preserve">Григорьевского сельского Совета депутатов </w:t>
      </w:r>
    </w:p>
    <w:p w:rsidR="002478EC" w:rsidRPr="002478EC" w:rsidRDefault="002478EC" w:rsidP="002478EC">
      <w:pPr>
        <w:rPr>
          <w:iCs/>
          <w:sz w:val="28"/>
          <w:szCs w:val="28"/>
        </w:rPr>
      </w:pPr>
      <w:r w:rsidRPr="002478EC">
        <w:rPr>
          <w:sz w:val="28"/>
          <w:szCs w:val="28"/>
        </w:rPr>
        <w:t>от 05.12.2013 №  43-177«</w:t>
      </w:r>
      <w:r w:rsidRPr="002478EC">
        <w:rPr>
          <w:iCs/>
          <w:sz w:val="28"/>
          <w:szCs w:val="28"/>
        </w:rPr>
        <w:t xml:space="preserve">Об утверждении Порядка </w:t>
      </w:r>
    </w:p>
    <w:p w:rsidR="002478EC" w:rsidRPr="002478EC" w:rsidRDefault="002478EC" w:rsidP="002478EC">
      <w:pPr>
        <w:rPr>
          <w:sz w:val="28"/>
          <w:szCs w:val="28"/>
        </w:rPr>
      </w:pPr>
      <w:r w:rsidRPr="002478EC">
        <w:rPr>
          <w:iCs/>
          <w:sz w:val="28"/>
          <w:szCs w:val="28"/>
        </w:rPr>
        <w:t xml:space="preserve">размещения </w:t>
      </w:r>
      <w:r w:rsidRPr="002478EC">
        <w:rPr>
          <w:sz w:val="28"/>
          <w:szCs w:val="28"/>
        </w:rPr>
        <w:t xml:space="preserve">на официальном сайте администрации </w:t>
      </w:r>
    </w:p>
    <w:p w:rsidR="002478EC" w:rsidRPr="002478EC" w:rsidRDefault="002478EC" w:rsidP="002478EC">
      <w:pPr>
        <w:rPr>
          <w:sz w:val="28"/>
          <w:szCs w:val="28"/>
        </w:rPr>
      </w:pPr>
      <w:r w:rsidRPr="002478EC">
        <w:rPr>
          <w:sz w:val="28"/>
          <w:szCs w:val="28"/>
        </w:rPr>
        <w:t xml:space="preserve">Григорьевского сельсовета </w:t>
      </w:r>
      <w:r w:rsidRPr="002478EC">
        <w:rPr>
          <w:iCs/>
          <w:sz w:val="28"/>
          <w:szCs w:val="28"/>
        </w:rPr>
        <w:t>сведений</w:t>
      </w:r>
      <w:r w:rsidRPr="002478EC">
        <w:rPr>
          <w:sz w:val="28"/>
          <w:szCs w:val="28"/>
        </w:rPr>
        <w:t xml:space="preserve"> об источниках </w:t>
      </w:r>
    </w:p>
    <w:p w:rsidR="002478EC" w:rsidRPr="002478EC" w:rsidRDefault="002478EC" w:rsidP="002478EC">
      <w:pPr>
        <w:rPr>
          <w:sz w:val="28"/>
          <w:szCs w:val="28"/>
        </w:rPr>
      </w:pPr>
      <w:r w:rsidRPr="002478EC">
        <w:rPr>
          <w:sz w:val="28"/>
          <w:szCs w:val="28"/>
        </w:rPr>
        <w:t>получения средств, за счет которых совершенна сделка,</w:t>
      </w:r>
    </w:p>
    <w:p w:rsidR="002478EC" w:rsidRPr="002478EC" w:rsidRDefault="002478EC" w:rsidP="002478EC">
      <w:pPr>
        <w:rPr>
          <w:iCs/>
          <w:sz w:val="28"/>
          <w:szCs w:val="28"/>
        </w:rPr>
      </w:pPr>
      <w:r w:rsidRPr="002478EC">
        <w:rPr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представленных</w:t>
      </w:r>
      <w:proofErr w:type="gramEnd"/>
      <w:r>
        <w:rPr>
          <w:iCs/>
          <w:sz w:val="28"/>
          <w:szCs w:val="28"/>
        </w:rPr>
        <w:t xml:space="preserve"> </w:t>
      </w:r>
      <w:r w:rsidRPr="002478EC">
        <w:rPr>
          <w:iCs/>
          <w:sz w:val="28"/>
          <w:szCs w:val="28"/>
        </w:rPr>
        <w:t xml:space="preserve"> лицами, замещающими муниципальные </w:t>
      </w:r>
    </w:p>
    <w:p w:rsidR="002478EC" w:rsidRPr="002478EC" w:rsidRDefault="002478EC" w:rsidP="002478EC">
      <w:pPr>
        <w:rPr>
          <w:iCs/>
          <w:sz w:val="28"/>
          <w:szCs w:val="28"/>
        </w:rPr>
      </w:pPr>
      <w:r w:rsidRPr="002478EC">
        <w:rPr>
          <w:iCs/>
          <w:sz w:val="28"/>
          <w:szCs w:val="28"/>
        </w:rPr>
        <w:t xml:space="preserve">должности на постоянной основе и муниципальными служащими» </w:t>
      </w:r>
    </w:p>
    <w:p w:rsidR="002478EC" w:rsidRPr="002478EC" w:rsidRDefault="002478EC" w:rsidP="002478EC">
      <w:pPr>
        <w:rPr>
          <w:sz w:val="28"/>
          <w:szCs w:val="28"/>
        </w:rPr>
      </w:pPr>
    </w:p>
    <w:p w:rsidR="00E63A18" w:rsidRPr="002478EC" w:rsidRDefault="002478EC" w:rsidP="002478E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78EC">
        <w:rPr>
          <w:sz w:val="28"/>
          <w:szCs w:val="28"/>
        </w:rPr>
        <w:t xml:space="preserve">В соответствии со статьей 8.1. </w:t>
      </w:r>
      <w:proofErr w:type="gramStart"/>
      <w:r w:rsidRPr="002478EC">
        <w:rPr>
          <w:sz w:val="28"/>
          <w:szCs w:val="28"/>
        </w:rPr>
        <w:t>Федерал</w:t>
      </w:r>
      <w:r>
        <w:rPr>
          <w:sz w:val="28"/>
          <w:szCs w:val="28"/>
        </w:rPr>
        <w:t>ьного закона от 25.12.2008 № 273</w:t>
      </w:r>
      <w:r w:rsidRPr="002478EC">
        <w:rPr>
          <w:sz w:val="28"/>
          <w:szCs w:val="28"/>
        </w:rPr>
        <w:t>-ФЗ «О противодействии коррупции», статей 8 Федерального закона от 03.12.2012 № 230-ФЭ «О контроле за соответствием расходов лиц, замещающих государственные должности, и иных лиц их доходам», Законом Красноярского края от 07.07.2009 № 8-3610 «О противодействии коррупции в Красноярском крае», Законом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</w:t>
      </w:r>
      <w:proofErr w:type="gramEnd"/>
      <w:r w:rsidRPr="002478EC">
        <w:rPr>
          <w:sz w:val="28"/>
          <w:szCs w:val="28"/>
        </w:rPr>
        <w:t xml:space="preserve">, сведений о доходах, об имуществе и обязательствах </w:t>
      </w:r>
      <w:proofErr w:type="gramStart"/>
      <w:r w:rsidRPr="002478EC">
        <w:rPr>
          <w:sz w:val="28"/>
          <w:szCs w:val="28"/>
        </w:rPr>
        <w:t>имущественного</w:t>
      </w:r>
      <w:proofErr w:type="gramEnd"/>
      <w:r w:rsidRPr="002478EC">
        <w:rPr>
          <w:sz w:val="28"/>
          <w:szCs w:val="28"/>
        </w:rPr>
        <w:t xml:space="preserve"> </w:t>
      </w:r>
      <w:proofErr w:type="gramStart"/>
      <w:r w:rsidRPr="002478EC">
        <w:rPr>
          <w:sz w:val="28"/>
          <w:szCs w:val="28"/>
        </w:rPr>
        <w:t>характера, а также о представлении лицами, замещающими должности муниципальной службы, сведений о расходах»,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(в редакции Закона Красноярского</w:t>
      </w:r>
      <w:proofErr w:type="gramEnd"/>
      <w:r w:rsidRPr="002478EC">
        <w:rPr>
          <w:sz w:val="28"/>
          <w:szCs w:val="28"/>
        </w:rPr>
        <w:t xml:space="preserve"> края от 08.07.2021 № 11-5316 «О внесении изменений в отдельные законы края по вопросам противодействия коррупции»), руководствуясь статьями Устава </w:t>
      </w:r>
      <w:r>
        <w:rPr>
          <w:sz w:val="28"/>
          <w:szCs w:val="28"/>
        </w:rPr>
        <w:t xml:space="preserve">Григорьевского сельсовета, </w:t>
      </w:r>
      <w:r w:rsidR="00E63A18" w:rsidRPr="002478EC">
        <w:rPr>
          <w:sz w:val="28"/>
          <w:szCs w:val="28"/>
        </w:rPr>
        <w:t>Григорьевский сельский Совет депутатов</w:t>
      </w:r>
      <w:proofErr w:type="gramStart"/>
      <w:r w:rsidR="00E63A18" w:rsidRPr="002478EC">
        <w:rPr>
          <w:sz w:val="28"/>
          <w:szCs w:val="28"/>
        </w:rPr>
        <w:t xml:space="preserve"> </w:t>
      </w:r>
      <w:r w:rsidR="00E63A18" w:rsidRPr="002478EC">
        <w:rPr>
          <w:b/>
          <w:sz w:val="28"/>
          <w:szCs w:val="28"/>
          <w:u w:val="single"/>
        </w:rPr>
        <w:t>Р</w:t>
      </w:r>
      <w:proofErr w:type="gramEnd"/>
      <w:r w:rsidR="00E63A18" w:rsidRPr="002478EC">
        <w:rPr>
          <w:b/>
          <w:sz w:val="28"/>
          <w:szCs w:val="28"/>
          <w:u w:val="single"/>
        </w:rPr>
        <w:t>ешил</w:t>
      </w:r>
      <w:r w:rsidR="00E63A18" w:rsidRPr="002478EC">
        <w:rPr>
          <w:sz w:val="28"/>
          <w:szCs w:val="28"/>
        </w:rPr>
        <w:t>:</w:t>
      </w:r>
    </w:p>
    <w:p w:rsidR="005E70CC" w:rsidRPr="0063604E" w:rsidRDefault="005E70CC" w:rsidP="0063604E">
      <w:pPr>
        <w:pStyle w:val="50"/>
        <w:shd w:val="clear" w:color="auto" w:fill="auto"/>
        <w:spacing w:before="0" w:after="0" w:line="322" w:lineRule="exact"/>
        <w:jc w:val="both"/>
        <w:rPr>
          <w:i w:val="0"/>
          <w:sz w:val="28"/>
          <w:szCs w:val="28"/>
        </w:rPr>
      </w:pPr>
      <w:r>
        <w:rPr>
          <w:i w:val="0"/>
          <w:iCs w:val="0"/>
          <w:spacing w:val="0"/>
          <w:sz w:val="28"/>
          <w:szCs w:val="28"/>
          <w:lang w:eastAsia="ru-RU"/>
        </w:rPr>
        <w:t xml:space="preserve">    </w:t>
      </w:r>
      <w:r w:rsidRPr="00D74D12">
        <w:rPr>
          <w:rStyle w:val="50pt"/>
          <w:iCs/>
          <w:sz w:val="28"/>
          <w:szCs w:val="28"/>
        </w:rPr>
        <w:t>1</w:t>
      </w:r>
      <w:r w:rsidRPr="005E70CC">
        <w:rPr>
          <w:rStyle w:val="50pt"/>
          <w:i/>
          <w:iCs/>
          <w:sz w:val="28"/>
          <w:szCs w:val="28"/>
        </w:rPr>
        <w:t xml:space="preserve">. </w:t>
      </w:r>
      <w:r w:rsidRPr="0063604E">
        <w:rPr>
          <w:rStyle w:val="50pt"/>
          <w:iCs/>
          <w:sz w:val="28"/>
          <w:szCs w:val="28"/>
        </w:rPr>
        <w:t xml:space="preserve">Внести в решение </w:t>
      </w:r>
      <w:r w:rsidR="0063604E" w:rsidRPr="0063604E">
        <w:rPr>
          <w:i w:val="0"/>
          <w:color w:val="000000"/>
          <w:sz w:val="28"/>
          <w:szCs w:val="28"/>
        </w:rPr>
        <w:t xml:space="preserve">Григорьевского сельского Совета </w:t>
      </w:r>
      <w:r w:rsidR="0063604E" w:rsidRPr="004B3B11">
        <w:rPr>
          <w:i w:val="0"/>
          <w:color w:val="000000"/>
          <w:sz w:val="28"/>
          <w:szCs w:val="28"/>
        </w:rPr>
        <w:t xml:space="preserve">депутатов </w:t>
      </w:r>
      <w:r w:rsidRPr="004B3B11">
        <w:rPr>
          <w:rStyle w:val="50pt"/>
          <w:i/>
          <w:iCs/>
          <w:sz w:val="28"/>
          <w:szCs w:val="28"/>
        </w:rPr>
        <w:t xml:space="preserve"> </w:t>
      </w:r>
      <w:r w:rsidRPr="004B3B11">
        <w:rPr>
          <w:rStyle w:val="50pt"/>
          <w:iCs/>
          <w:sz w:val="28"/>
          <w:szCs w:val="28"/>
        </w:rPr>
        <w:t xml:space="preserve">от </w:t>
      </w:r>
      <w:r w:rsidR="0063604E" w:rsidRPr="004B3B11">
        <w:rPr>
          <w:rStyle w:val="50pt"/>
          <w:iCs/>
          <w:sz w:val="28"/>
          <w:szCs w:val="28"/>
        </w:rPr>
        <w:t>05.12.2013</w:t>
      </w:r>
      <w:r w:rsidRPr="004B3B11">
        <w:rPr>
          <w:rStyle w:val="50pt"/>
          <w:iCs/>
          <w:sz w:val="28"/>
          <w:szCs w:val="28"/>
        </w:rPr>
        <w:tab/>
        <w:t xml:space="preserve"> №</w:t>
      </w:r>
      <w:r w:rsidR="0063604E" w:rsidRPr="004B3B11">
        <w:rPr>
          <w:rStyle w:val="50pt"/>
          <w:iCs/>
          <w:sz w:val="28"/>
          <w:szCs w:val="28"/>
        </w:rPr>
        <w:t>43-177</w:t>
      </w:r>
      <w:r w:rsidR="0063604E" w:rsidRPr="0063604E">
        <w:rPr>
          <w:rStyle w:val="50pt"/>
          <w:i/>
          <w:iCs/>
          <w:sz w:val="28"/>
          <w:szCs w:val="28"/>
        </w:rPr>
        <w:t xml:space="preserve"> </w:t>
      </w:r>
      <w:r w:rsidRPr="0063604E">
        <w:rPr>
          <w:i w:val="0"/>
          <w:color w:val="000000"/>
          <w:sz w:val="28"/>
          <w:szCs w:val="28"/>
        </w:rPr>
        <w:t xml:space="preserve">«Об утверждении Порядка размещения на официальном сайте </w:t>
      </w:r>
      <w:r w:rsidR="0063604E" w:rsidRPr="0063604E">
        <w:rPr>
          <w:i w:val="0"/>
          <w:color w:val="000000"/>
          <w:sz w:val="28"/>
          <w:szCs w:val="28"/>
        </w:rPr>
        <w:t xml:space="preserve">администрации Григорьевского сельсовета </w:t>
      </w:r>
      <w:r w:rsidRPr="0063604E">
        <w:rPr>
          <w:i w:val="0"/>
          <w:color w:val="000000"/>
          <w:sz w:val="28"/>
          <w:szCs w:val="28"/>
        </w:rPr>
        <w:t>сведений об источниках получения средств, за счёт которых совершена сделка, представленных лицами, замещающими муниципальные должности, и муниципальными служащими» следующие изменения:</w:t>
      </w:r>
    </w:p>
    <w:p w:rsidR="005E70CC" w:rsidRPr="005E70CC" w:rsidRDefault="005E70CC" w:rsidP="005E70CC">
      <w:pPr>
        <w:pStyle w:val="1"/>
        <w:shd w:val="clear" w:color="auto" w:fill="auto"/>
        <w:tabs>
          <w:tab w:val="left" w:leader="underscore" w:pos="2791"/>
          <w:tab w:val="left" w:leader="underscore" w:pos="4346"/>
        </w:tabs>
        <w:spacing w:line="322" w:lineRule="exact"/>
        <w:ind w:left="20" w:firstLine="640"/>
        <w:jc w:val="both"/>
        <w:rPr>
          <w:sz w:val="28"/>
          <w:szCs w:val="28"/>
        </w:rPr>
      </w:pPr>
      <w:proofErr w:type="gramStart"/>
      <w:r w:rsidRPr="005E70CC">
        <w:rPr>
          <w:color w:val="000000"/>
          <w:sz w:val="28"/>
          <w:szCs w:val="28"/>
        </w:rPr>
        <w:t>1.1. подпункт</w:t>
      </w:r>
      <w:r w:rsidR="0063604E">
        <w:rPr>
          <w:color w:val="000000"/>
          <w:sz w:val="28"/>
          <w:szCs w:val="28"/>
        </w:rPr>
        <w:t xml:space="preserve"> 3.6 </w:t>
      </w:r>
      <w:r w:rsidRPr="005E70CC">
        <w:rPr>
          <w:color w:val="000000"/>
          <w:sz w:val="28"/>
          <w:szCs w:val="28"/>
        </w:rPr>
        <w:t>пункта</w:t>
      </w:r>
      <w:r w:rsidR="0063604E">
        <w:rPr>
          <w:color w:val="000000"/>
          <w:sz w:val="28"/>
          <w:szCs w:val="28"/>
        </w:rPr>
        <w:t xml:space="preserve"> 3 </w:t>
      </w:r>
      <w:r w:rsidRPr="005E70CC">
        <w:rPr>
          <w:color w:val="000000"/>
          <w:sz w:val="28"/>
          <w:szCs w:val="28"/>
        </w:rPr>
        <w:t>Порядка после слов «(долей, участия, паев</w:t>
      </w:r>
      <w:proofErr w:type="gramEnd"/>
    </w:p>
    <w:p w:rsidR="005E70CC" w:rsidRPr="005E70CC" w:rsidRDefault="005E70CC" w:rsidP="005E70CC">
      <w:pPr>
        <w:pStyle w:val="1"/>
        <w:shd w:val="clear" w:color="auto" w:fill="auto"/>
        <w:spacing w:line="322" w:lineRule="exact"/>
        <w:ind w:left="20" w:right="20"/>
        <w:jc w:val="both"/>
        <w:rPr>
          <w:sz w:val="28"/>
          <w:szCs w:val="28"/>
        </w:rPr>
      </w:pPr>
      <w:r w:rsidRPr="005E70CC">
        <w:rPr>
          <w:color w:val="000000"/>
          <w:sz w:val="28"/>
          <w:szCs w:val="28"/>
        </w:rPr>
        <w:t>в уставных (складочных) капиталах организаций)</w:t>
      </w:r>
      <w:proofErr w:type="gramStart"/>
      <w:r w:rsidRPr="005E70CC">
        <w:rPr>
          <w:color w:val="000000"/>
          <w:sz w:val="28"/>
          <w:szCs w:val="28"/>
        </w:rPr>
        <w:t>,»</w:t>
      </w:r>
      <w:proofErr w:type="gramEnd"/>
      <w:r w:rsidRPr="005E70CC">
        <w:rPr>
          <w:color w:val="000000"/>
          <w:sz w:val="28"/>
          <w:szCs w:val="28"/>
        </w:rPr>
        <w:t xml:space="preserve"> дополнить словами </w:t>
      </w:r>
      <w:r w:rsidRPr="005E70CC">
        <w:rPr>
          <w:color w:val="000000"/>
          <w:sz w:val="28"/>
          <w:szCs w:val="28"/>
        </w:rPr>
        <w:lastRenderedPageBreak/>
        <w:t>«цифровых финансовых активов, цифровой валюты,».</w:t>
      </w:r>
    </w:p>
    <w:p w:rsidR="002478EC" w:rsidRDefault="002478EC" w:rsidP="002478EC">
      <w:pPr>
        <w:ind w:firstLine="540"/>
        <w:jc w:val="both"/>
        <w:rPr>
          <w:sz w:val="28"/>
          <w:szCs w:val="28"/>
        </w:rPr>
      </w:pPr>
    </w:p>
    <w:p w:rsidR="00E63A18" w:rsidRDefault="004B3B11" w:rsidP="00C20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0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</w:t>
      </w:r>
      <w:r w:rsidR="00E63A18">
        <w:rPr>
          <w:sz w:val="28"/>
          <w:szCs w:val="28"/>
        </w:rPr>
        <w:t xml:space="preserve">. </w:t>
      </w:r>
      <w:proofErr w:type="gramStart"/>
      <w:r w:rsidR="00E63A18">
        <w:rPr>
          <w:sz w:val="28"/>
          <w:szCs w:val="28"/>
        </w:rPr>
        <w:t>Контроль за</w:t>
      </w:r>
      <w:proofErr w:type="gramEnd"/>
      <w:r w:rsidR="00E63A18">
        <w:rPr>
          <w:sz w:val="28"/>
          <w:szCs w:val="28"/>
        </w:rPr>
        <w:t xml:space="preserve"> выполнением настоящего решения возложить на главу Григорьевского сельсовета С.</w:t>
      </w:r>
      <w:r w:rsidR="00C203E4">
        <w:rPr>
          <w:sz w:val="28"/>
          <w:szCs w:val="28"/>
        </w:rPr>
        <w:t xml:space="preserve"> </w:t>
      </w:r>
      <w:r w:rsidR="00E63A18">
        <w:rPr>
          <w:sz w:val="28"/>
          <w:szCs w:val="28"/>
        </w:rPr>
        <w:t>Н.</w:t>
      </w:r>
      <w:r w:rsidR="00C203E4">
        <w:rPr>
          <w:sz w:val="28"/>
          <w:szCs w:val="28"/>
        </w:rPr>
        <w:t xml:space="preserve"> </w:t>
      </w:r>
      <w:r w:rsidR="00E63A18">
        <w:rPr>
          <w:sz w:val="28"/>
          <w:szCs w:val="28"/>
        </w:rPr>
        <w:t>Леоненко.</w:t>
      </w:r>
    </w:p>
    <w:p w:rsidR="00E63A18" w:rsidRDefault="004B3B11" w:rsidP="00E63A18">
      <w:pPr>
        <w:spacing w:after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A18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E6748D">
        <w:rPr>
          <w:sz w:val="28"/>
          <w:szCs w:val="28"/>
        </w:rPr>
        <w:t>опубликования (обнародования)</w:t>
      </w:r>
      <w:r w:rsidR="00E63A18">
        <w:rPr>
          <w:sz w:val="28"/>
          <w:szCs w:val="28"/>
        </w:rPr>
        <w:t>.</w:t>
      </w:r>
    </w:p>
    <w:p w:rsidR="00E63A18" w:rsidRDefault="00E63A18" w:rsidP="00E63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A18" w:rsidRDefault="00E63A18" w:rsidP="00E63A18">
      <w:pPr>
        <w:jc w:val="both"/>
        <w:rPr>
          <w:sz w:val="28"/>
          <w:szCs w:val="28"/>
        </w:rPr>
      </w:pPr>
    </w:p>
    <w:p w:rsidR="00E63A18" w:rsidRDefault="00E63A18" w:rsidP="00E63A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Григорьевского сельсовета                     С.Н. Леоненко</w:t>
      </w:r>
    </w:p>
    <w:p w:rsidR="00E63A18" w:rsidRDefault="00E63A18" w:rsidP="00E63A18">
      <w:pPr>
        <w:tabs>
          <w:tab w:val="left" w:pos="0"/>
        </w:tabs>
        <w:jc w:val="both"/>
        <w:rPr>
          <w:sz w:val="28"/>
          <w:szCs w:val="28"/>
        </w:rPr>
      </w:pPr>
    </w:p>
    <w:p w:rsidR="00E63A18" w:rsidRDefault="00E63A18" w:rsidP="00E63A18">
      <w:pPr>
        <w:tabs>
          <w:tab w:val="left" w:pos="0"/>
        </w:tabs>
        <w:jc w:val="both"/>
        <w:rPr>
          <w:sz w:val="28"/>
          <w:szCs w:val="28"/>
        </w:rPr>
      </w:pPr>
    </w:p>
    <w:p w:rsidR="00E63A18" w:rsidRDefault="00E63A18" w:rsidP="00E63A18">
      <w:pPr>
        <w:tabs>
          <w:tab w:val="left" w:pos="0"/>
        </w:tabs>
        <w:jc w:val="both"/>
        <w:rPr>
          <w:sz w:val="28"/>
          <w:szCs w:val="28"/>
        </w:rPr>
      </w:pPr>
    </w:p>
    <w:p w:rsidR="00E63A18" w:rsidRDefault="00E63A18" w:rsidP="00E63A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Григорьевского</w:t>
      </w:r>
    </w:p>
    <w:p w:rsidR="00E63A18" w:rsidRDefault="00E63A18" w:rsidP="00E63A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С.А. </w:t>
      </w:r>
      <w:proofErr w:type="spellStart"/>
      <w:r>
        <w:rPr>
          <w:sz w:val="28"/>
          <w:szCs w:val="28"/>
        </w:rPr>
        <w:t>Дувендей</w:t>
      </w:r>
      <w:proofErr w:type="spellEnd"/>
    </w:p>
    <w:p w:rsidR="00E63A18" w:rsidRDefault="00E63A18"/>
    <w:p w:rsidR="00E63A18" w:rsidRPr="00E63A18" w:rsidRDefault="00E63A18" w:rsidP="00E63A18"/>
    <w:p w:rsidR="00E63A18" w:rsidRPr="00E63A18" w:rsidRDefault="00E63A18" w:rsidP="00E63A18"/>
    <w:p w:rsidR="00E63A18" w:rsidRPr="00E63A18" w:rsidRDefault="00E63A18" w:rsidP="00E63A18"/>
    <w:p w:rsidR="00E63A18" w:rsidRDefault="00E63A18" w:rsidP="00E63A18"/>
    <w:p w:rsidR="00E63A18" w:rsidRDefault="00E63A18" w:rsidP="00E63A18"/>
    <w:p w:rsidR="00E63A18" w:rsidRDefault="00E63A18" w:rsidP="00E63A18">
      <w:pPr>
        <w:jc w:val="right"/>
        <w:rPr>
          <w:rFonts w:ascii="Arial" w:hAnsi="Arial" w:cs="Arial"/>
        </w:rPr>
      </w:pPr>
    </w:p>
    <w:p w:rsidR="00E63A18" w:rsidRDefault="00E63A18" w:rsidP="00E63A18">
      <w:pPr>
        <w:jc w:val="right"/>
        <w:rPr>
          <w:rFonts w:ascii="Arial" w:hAnsi="Arial" w:cs="Arial"/>
        </w:rPr>
      </w:pPr>
    </w:p>
    <w:p w:rsidR="00E63A18" w:rsidRDefault="00E63A18" w:rsidP="00E63A18">
      <w:pPr>
        <w:jc w:val="right"/>
        <w:rPr>
          <w:rFonts w:ascii="Arial" w:hAnsi="Arial" w:cs="Arial"/>
        </w:rPr>
      </w:pPr>
    </w:p>
    <w:p w:rsidR="00E63A18" w:rsidRDefault="00E63A18" w:rsidP="00E63A18">
      <w:pPr>
        <w:jc w:val="right"/>
        <w:rPr>
          <w:rFonts w:ascii="Arial" w:hAnsi="Arial" w:cs="Arial"/>
        </w:rPr>
      </w:pPr>
    </w:p>
    <w:p w:rsidR="00E63A18" w:rsidRDefault="00E63A18" w:rsidP="00E63A18">
      <w:pPr>
        <w:jc w:val="right"/>
        <w:rPr>
          <w:rFonts w:ascii="Arial" w:hAnsi="Arial" w:cs="Arial"/>
        </w:rPr>
      </w:pPr>
    </w:p>
    <w:p w:rsidR="00E63A18" w:rsidRDefault="00E63A18" w:rsidP="00E63A18">
      <w:pPr>
        <w:jc w:val="right"/>
        <w:rPr>
          <w:rFonts w:ascii="Arial" w:hAnsi="Arial" w:cs="Arial"/>
        </w:rPr>
      </w:pPr>
    </w:p>
    <w:p w:rsidR="00E63A18" w:rsidRDefault="00E63A18" w:rsidP="00E63A18">
      <w:pPr>
        <w:jc w:val="right"/>
        <w:rPr>
          <w:rFonts w:ascii="Arial" w:hAnsi="Arial" w:cs="Arial"/>
        </w:rPr>
      </w:pPr>
    </w:p>
    <w:p w:rsidR="00E63A18" w:rsidRDefault="00E63A18" w:rsidP="00E63A18">
      <w:pPr>
        <w:jc w:val="right"/>
        <w:rPr>
          <w:rFonts w:ascii="Arial" w:hAnsi="Arial" w:cs="Arial"/>
        </w:rPr>
      </w:pPr>
    </w:p>
    <w:p w:rsidR="00E63A18" w:rsidRDefault="00E63A18" w:rsidP="00E63A18">
      <w:pPr>
        <w:jc w:val="right"/>
        <w:rPr>
          <w:rFonts w:ascii="Arial" w:hAnsi="Arial" w:cs="Arial"/>
        </w:rPr>
      </w:pPr>
    </w:p>
    <w:p w:rsidR="001754D6" w:rsidRPr="00C76731" w:rsidRDefault="001754D6" w:rsidP="001D6F24">
      <w:pPr>
        <w:pStyle w:val="ConsNonformat"/>
        <w:widowControl/>
        <w:ind w:left="-426" w:right="-59"/>
        <w:jc w:val="center"/>
        <w:rPr>
          <w:rFonts w:ascii="Times New Roman" w:hAnsi="Times New Roman"/>
          <w:sz w:val="28"/>
          <w:szCs w:val="28"/>
        </w:rPr>
      </w:pPr>
    </w:p>
    <w:p w:rsidR="001754D6" w:rsidRDefault="001754D6" w:rsidP="001D6F24">
      <w:pPr>
        <w:pStyle w:val="ConsNonformat"/>
        <w:widowControl/>
        <w:ind w:left="-426" w:right="-59"/>
        <w:jc w:val="center"/>
      </w:pPr>
    </w:p>
    <w:p w:rsidR="001754D6" w:rsidRDefault="001754D6" w:rsidP="001D6F24">
      <w:pPr>
        <w:pStyle w:val="ConsNonformat"/>
        <w:widowControl/>
        <w:ind w:left="-426" w:right="-59"/>
        <w:jc w:val="center"/>
      </w:pPr>
    </w:p>
    <w:p w:rsidR="001754D6" w:rsidRDefault="001754D6" w:rsidP="001D6F24">
      <w:pPr>
        <w:pStyle w:val="ConsNonformat"/>
        <w:widowControl/>
        <w:ind w:left="-426" w:right="-59"/>
        <w:jc w:val="center"/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1D6F24" w:rsidRPr="00E63A18" w:rsidRDefault="001D6F24" w:rsidP="001D6F24">
      <w:pPr>
        <w:jc w:val="right"/>
        <w:rPr>
          <w:sz w:val="28"/>
          <w:szCs w:val="28"/>
        </w:rPr>
      </w:pPr>
      <w:r w:rsidRPr="00E63A1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 </w:t>
      </w:r>
      <w:r w:rsidRPr="00E63A18">
        <w:rPr>
          <w:sz w:val="28"/>
          <w:szCs w:val="28"/>
        </w:rPr>
        <w:t xml:space="preserve">к решению </w:t>
      </w:r>
    </w:p>
    <w:p w:rsidR="001D6F24" w:rsidRPr="00E63A18" w:rsidRDefault="001D6F24" w:rsidP="001D6F24">
      <w:pPr>
        <w:jc w:val="right"/>
        <w:rPr>
          <w:sz w:val="28"/>
          <w:szCs w:val="28"/>
        </w:rPr>
      </w:pPr>
      <w:r w:rsidRPr="00E63A18">
        <w:rPr>
          <w:sz w:val="28"/>
          <w:szCs w:val="28"/>
        </w:rPr>
        <w:t xml:space="preserve">сельского  Совета депутатов </w:t>
      </w:r>
    </w:p>
    <w:p w:rsidR="001D6F24" w:rsidRPr="00E63A18" w:rsidRDefault="001D6F24" w:rsidP="001D6F24">
      <w:pPr>
        <w:jc w:val="right"/>
        <w:rPr>
          <w:sz w:val="28"/>
          <w:szCs w:val="28"/>
        </w:rPr>
      </w:pPr>
      <w:r w:rsidRPr="00E63A18">
        <w:rPr>
          <w:sz w:val="28"/>
          <w:szCs w:val="28"/>
        </w:rPr>
        <w:t xml:space="preserve">от   2021г.№ </w:t>
      </w:r>
    </w:p>
    <w:p w:rsidR="001D6F24" w:rsidRDefault="001D6F24" w:rsidP="001D6F24">
      <w:pPr>
        <w:pStyle w:val="ConsNonformat"/>
        <w:widowControl/>
        <w:ind w:left="-426" w:right="-59"/>
        <w:jc w:val="center"/>
      </w:pPr>
    </w:p>
    <w:p w:rsidR="001D6F24" w:rsidRDefault="001D6F24" w:rsidP="001D6F24">
      <w:pPr>
        <w:pStyle w:val="ConsNonformat"/>
        <w:widowControl/>
        <w:ind w:left="-426" w:right="-59"/>
        <w:jc w:val="center"/>
      </w:pPr>
    </w:p>
    <w:p w:rsidR="001D6F24" w:rsidRDefault="001D6F24" w:rsidP="001D6F24">
      <w:pPr>
        <w:pStyle w:val="ConsNonformat"/>
        <w:widowControl/>
        <w:ind w:left="-426" w:right="-59"/>
        <w:jc w:val="center"/>
      </w:pPr>
    </w:p>
    <w:p w:rsidR="001D6F24" w:rsidRPr="001D6F24" w:rsidRDefault="001D6F24" w:rsidP="001D6F24">
      <w:pPr>
        <w:snapToGrid w:val="0"/>
        <w:ind w:left="-426" w:right="-59"/>
        <w:jc w:val="center"/>
      </w:pPr>
      <w:r w:rsidRPr="00C76731">
        <w:rPr>
          <w:sz w:val="28"/>
          <w:szCs w:val="28"/>
        </w:rPr>
        <w:t>Форма учета предложений граждан</w:t>
      </w:r>
      <w:r w:rsidRPr="001D6F24">
        <w:t xml:space="preserve"> </w:t>
      </w:r>
      <w:r w:rsidR="00C76731">
        <w:rPr>
          <w:sz w:val="28"/>
          <w:szCs w:val="28"/>
        </w:rPr>
        <w:t>по проекту устава Григорьевского сельсовета,  по проекту решения о внесении изменений и дополнений в устав Григорьевского сельсовета</w:t>
      </w:r>
    </w:p>
    <w:p w:rsidR="001D6F24" w:rsidRPr="001D6F24" w:rsidRDefault="001D6F24" w:rsidP="001D6F24">
      <w:pPr>
        <w:snapToGrid w:val="0"/>
        <w:ind w:left="-426" w:right="-59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591"/>
        <w:gridCol w:w="1244"/>
        <w:gridCol w:w="1134"/>
        <w:gridCol w:w="1134"/>
        <w:gridCol w:w="1418"/>
        <w:gridCol w:w="1559"/>
        <w:gridCol w:w="1701"/>
      </w:tblGrid>
      <w:tr w:rsidR="001D6F24" w:rsidRPr="001D6F24" w:rsidTr="00942A46">
        <w:tc>
          <w:tcPr>
            <w:tcW w:w="676" w:type="dxa"/>
          </w:tcPr>
          <w:p w:rsidR="001D6F24" w:rsidRPr="00C76731" w:rsidRDefault="001D6F24" w:rsidP="001D6F24">
            <w:pPr>
              <w:snapToGrid w:val="0"/>
              <w:ind w:right="-59"/>
              <w:jc w:val="both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 xml:space="preserve">№ </w:t>
            </w:r>
            <w:proofErr w:type="gramStart"/>
            <w:r w:rsidRPr="00C76731">
              <w:rPr>
                <w:sz w:val="28"/>
                <w:szCs w:val="28"/>
              </w:rPr>
              <w:t>п</w:t>
            </w:r>
            <w:proofErr w:type="gramEnd"/>
            <w:r w:rsidRPr="00C76731">
              <w:rPr>
                <w:sz w:val="28"/>
                <w:szCs w:val="28"/>
              </w:rPr>
              <w:t>/п</w:t>
            </w:r>
          </w:p>
        </w:tc>
        <w:tc>
          <w:tcPr>
            <w:tcW w:w="1591" w:type="dxa"/>
          </w:tcPr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>Инициатор</w:t>
            </w:r>
          </w:p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>внесения предложений</w:t>
            </w:r>
          </w:p>
        </w:tc>
        <w:tc>
          <w:tcPr>
            <w:tcW w:w="1244" w:type="dxa"/>
          </w:tcPr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</w:p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 xml:space="preserve">Дата внесения </w:t>
            </w:r>
          </w:p>
        </w:tc>
        <w:tc>
          <w:tcPr>
            <w:tcW w:w="1134" w:type="dxa"/>
          </w:tcPr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>Глава, статья, часть, пункт, абзац</w:t>
            </w:r>
          </w:p>
        </w:tc>
        <w:tc>
          <w:tcPr>
            <w:tcW w:w="1134" w:type="dxa"/>
          </w:tcPr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</w:p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>Текст Устава</w:t>
            </w:r>
          </w:p>
        </w:tc>
        <w:tc>
          <w:tcPr>
            <w:tcW w:w="1418" w:type="dxa"/>
          </w:tcPr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</w:p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>Текст поправки</w:t>
            </w:r>
          </w:p>
        </w:tc>
        <w:tc>
          <w:tcPr>
            <w:tcW w:w="1559" w:type="dxa"/>
          </w:tcPr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 xml:space="preserve">Текст </w:t>
            </w:r>
          </w:p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>Устава с внесенной поправкой</w:t>
            </w:r>
          </w:p>
        </w:tc>
        <w:tc>
          <w:tcPr>
            <w:tcW w:w="1701" w:type="dxa"/>
          </w:tcPr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</w:p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>Примечание</w:t>
            </w:r>
          </w:p>
        </w:tc>
      </w:tr>
      <w:tr w:rsidR="001D6F24" w:rsidRPr="001D6F24" w:rsidTr="00942A46">
        <w:tc>
          <w:tcPr>
            <w:tcW w:w="676" w:type="dxa"/>
          </w:tcPr>
          <w:p w:rsidR="001D6F24" w:rsidRPr="001D6F24" w:rsidRDefault="001D6F24" w:rsidP="001D6F24">
            <w:pPr>
              <w:snapToGrid w:val="0"/>
              <w:ind w:right="-59"/>
              <w:jc w:val="both"/>
            </w:pPr>
          </w:p>
        </w:tc>
        <w:tc>
          <w:tcPr>
            <w:tcW w:w="1591" w:type="dxa"/>
          </w:tcPr>
          <w:p w:rsidR="001D6F24" w:rsidRPr="001D6F24" w:rsidRDefault="001D6F24" w:rsidP="001D6F24">
            <w:pPr>
              <w:snapToGrid w:val="0"/>
              <w:ind w:right="-59"/>
              <w:jc w:val="both"/>
            </w:pPr>
          </w:p>
        </w:tc>
        <w:tc>
          <w:tcPr>
            <w:tcW w:w="1244" w:type="dxa"/>
          </w:tcPr>
          <w:p w:rsidR="001D6F24" w:rsidRPr="001D6F24" w:rsidRDefault="001D6F24" w:rsidP="001D6F24">
            <w:pPr>
              <w:snapToGrid w:val="0"/>
              <w:ind w:right="-59"/>
              <w:jc w:val="both"/>
            </w:pPr>
          </w:p>
        </w:tc>
        <w:tc>
          <w:tcPr>
            <w:tcW w:w="1134" w:type="dxa"/>
          </w:tcPr>
          <w:p w:rsidR="001D6F24" w:rsidRPr="001D6F24" w:rsidRDefault="001D6F24" w:rsidP="001D6F24">
            <w:pPr>
              <w:snapToGrid w:val="0"/>
              <w:ind w:right="-59"/>
              <w:jc w:val="both"/>
            </w:pPr>
          </w:p>
        </w:tc>
        <w:tc>
          <w:tcPr>
            <w:tcW w:w="1134" w:type="dxa"/>
          </w:tcPr>
          <w:p w:rsidR="001D6F24" w:rsidRPr="001D6F24" w:rsidRDefault="001D6F24" w:rsidP="001D6F24">
            <w:pPr>
              <w:snapToGrid w:val="0"/>
              <w:ind w:right="-59"/>
              <w:jc w:val="both"/>
            </w:pPr>
          </w:p>
        </w:tc>
        <w:tc>
          <w:tcPr>
            <w:tcW w:w="1418" w:type="dxa"/>
          </w:tcPr>
          <w:p w:rsidR="001D6F24" w:rsidRPr="001D6F24" w:rsidRDefault="001D6F24" w:rsidP="001D6F24">
            <w:pPr>
              <w:snapToGrid w:val="0"/>
              <w:ind w:right="-59"/>
              <w:jc w:val="both"/>
            </w:pPr>
          </w:p>
        </w:tc>
        <w:tc>
          <w:tcPr>
            <w:tcW w:w="1559" w:type="dxa"/>
          </w:tcPr>
          <w:p w:rsidR="001D6F24" w:rsidRPr="001D6F24" w:rsidRDefault="001D6F24" w:rsidP="001D6F24">
            <w:pPr>
              <w:snapToGrid w:val="0"/>
              <w:ind w:right="-59"/>
              <w:jc w:val="both"/>
            </w:pPr>
          </w:p>
        </w:tc>
        <w:tc>
          <w:tcPr>
            <w:tcW w:w="1701" w:type="dxa"/>
          </w:tcPr>
          <w:p w:rsidR="001D6F24" w:rsidRPr="001D6F24" w:rsidRDefault="001D6F24" w:rsidP="001D6F24">
            <w:pPr>
              <w:snapToGrid w:val="0"/>
              <w:ind w:right="-59"/>
              <w:jc w:val="both"/>
            </w:pPr>
          </w:p>
        </w:tc>
      </w:tr>
    </w:tbl>
    <w:p w:rsidR="001D6F24" w:rsidRPr="001D6F24" w:rsidRDefault="001D6F24" w:rsidP="001D6F24">
      <w:pPr>
        <w:widowControl w:val="0"/>
        <w:shd w:val="clear" w:color="auto" w:fill="FFFFFF"/>
        <w:tabs>
          <w:tab w:val="left" w:pos="1133"/>
        </w:tabs>
        <w:spacing w:line="200" w:lineRule="atLeast"/>
        <w:jc w:val="both"/>
        <w:rPr>
          <w:spacing w:val="-15"/>
        </w:rPr>
      </w:pPr>
    </w:p>
    <w:p w:rsidR="001D6F24" w:rsidRPr="001D6F24" w:rsidRDefault="001D6F24" w:rsidP="001D6F24">
      <w:pPr>
        <w:widowControl w:val="0"/>
        <w:shd w:val="clear" w:color="auto" w:fill="FFFFFF"/>
        <w:tabs>
          <w:tab w:val="left" w:pos="1133"/>
        </w:tabs>
        <w:spacing w:line="200" w:lineRule="atLeast"/>
        <w:jc w:val="both"/>
      </w:pPr>
    </w:p>
    <w:p w:rsidR="00016295" w:rsidRPr="00016295" w:rsidRDefault="00016295" w:rsidP="00E63A18">
      <w:pPr>
        <w:rPr>
          <w:sz w:val="28"/>
          <w:szCs w:val="28"/>
        </w:rPr>
      </w:pPr>
    </w:p>
    <w:sectPr w:rsidR="00016295" w:rsidRPr="0001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5446"/>
    <w:multiLevelType w:val="multilevel"/>
    <w:tmpl w:val="9E1E96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C"/>
    <w:rsid w:val="00016295"/>
    <w:rsid w:val="00026574"/>
    <w:rsid w:val="001754D6"/>
    <w:rsid w:val="001D6F24"/>
    <w:rsid w:val="002478EC"/>
    <w:rsid w:val="004B3B11"/>
    <w:rsid w:val="005E70CC"/>
    <w:rsid w:val="0063604E"/>
    <w:rsid w:val="006A5033"/>
    <w:rsid w:val="008A138C"/>
    <w:rsid w:val="00962266"/>
    <w:rsid w:val="009E22A2"/>
    <w:rsid w:val="009E282D"/>
    <w:rsid w:val="00A4335D"/>
    <w:rsid w:val="00B43ABC"/>
    <w:rsid w:val="00C203E4"/>
    <w:rsid w:val="00C76731"/>
    <w:rsid w:val="00D74D12"/>
    <w:rsid w:val="00DE75D3"/>
    <w:rsid w:val="00E63A18"/>
    <w:rsid w:val="00E6748D"/>
    <w:rsid w:val="00EC19D5"/>
    <w:rsid w:val="00F2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D6F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3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5E70CC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E70CC"/>
    <w:rPr>
      <w:rFonts w:ascii="Times New Roman" w:eastAsia="Times New Roman" w:hAnsi="Times New Roman" w:cs="Times New Roman"/>
      <w:i/>
      <w:iCs/>
      <w:spacing w:val="-5"/>
      <w:sz w:val="26"/>
      <w:szCs w:val="26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5E70CC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5"/>
    <w:rsid w:val="005E70CC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5E70CC"/>
    <w:pPr>
      <w:widowControl w:val="0"/>
      <w:shd w:val="clear" w:color="auto" w:fill="FFFFFF"/>
      <w:spacing w:line="235" w:lineRule="exact"/>
    </w:pPr>
    <w:rPr>
      <w:spacing w:val="-3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E70CC"/>
    <w:pPr>
      <w:widowControl w:val="0"/>
      <w:shd w:val="clear" w:color="auto" w:fill="FFFFFF"/>
      <w:spacing w:before="60" w:after="660" w:line="0" w:lineRule="atLeast"/>
      <w:jc w:val="center"/>
    </w:pPr>
    <w:rPr>
      <w:i/>
      <w:iCs/>
      <w:spacing w:val="-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D6F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3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5E70CC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E70CC"/>
    <w:rPr>
      <w:rFonts w:ascii="Times New Roman" w:eastAsia="Times New Roman" w:hAnsi="Times New Roman" w:cs="Times New Roman"/>
      <w:i/>
      <w:iCs/>
      <w:spacing w:val="-5"/>
      <w:sz w:val="26"/>
      <w:szCs w:val="26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5E70CC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5"/>
    <w:rsid w:val="005E70CC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5E70CC"/>
    <w:pPr>
      <w:widowControl w:val="0"/>
      <w:shd w:val="clear" w:color="auto" w:fill="FFFFFF"/>
      <w:spacing w:line="235" w:lineRule="exact"/>
    </w:pPr>
    <w:rPr>
      <w:spacing w:val="-3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E70CC"/>
    <w:pPr>
      <w:widowControl w:val="0"/>
      <w:shd w:val="clear" w:color="auto" w:fill="FFFFFF"/>
      <w:spacing w:before="60" w:after="660" w:line="0" w:lineRule="atLeast"/>
      <w:jc w:val="center"/>
    </w:pPr>
    <w:rPr>
      <w:i/>
      <w:iCs/>
      <w:spacing w:val="-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12</cp:revision>
  <cp:lastPrinted>2021-08-20T03:58:00Z</cp:lastPrinted>
  <dcterms:created xsi:type="dcterms:W3CDTF">2021-07-12T06:29:00Z</dcterms:created>
  <dcterms:modified xsi:type="dcterms:W3CDTF">2021-08-20T03:59:00Z</dcterms:modified>
</cp:coreProperties>
</file>