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E29" w:rsidRPr="00B327D3" w:rsidRDefault="00205E29" w:rsidP="00205E29">
      <w:pPr>
        <w:spacing w:line="276" w:lineRule="auto"/>
        <w:jc w:val="center"/>
        <w:rPr>
          <w:rFonts w:ascii="Arial" w:eastAsia="Calibri" w:hAnsi="Arial" w:cs="Arial"/>
          <w:b/>
          <w:sz w:val="24"/>
          <w:szCs w:val="24"/>
          <w:lang w:eastAsia="en-US"/>
        </w:rPr>
      </w:pPr>
      <w:r w:rsidRPr="00B327D3">
        <w:rPr>
          <w:rFonts w:ascii="Arial" w:eastAsia="Calibri" w:hAnsi="Arial" w:cs="Arial"/>
          <w:b/>
          <w:sz w:val="24"/>
          <w:szCs w:val="24"/>
          <w:lang w:eastAsia="en-US"/>
        </w:rPr>
        <w:t>Красноярский край, Ермаковский район,</w:t>
      </w:r>
    </w:p>
    <w:p w:rsidR="00205E29" w:rsidRPr="0090508C" w:rsidRDefault="00205E29" w:rsidP="0090508C">
      <w:pPr>
        <w:spacing w:line="276" w:lineRule="auto"/>
        <w:jc w:val="center"/>
        <w:rPr>
          <w:rFonts w:ascii="Arial" w:eastAsia="Calibri" w:hAnsi="Arial" w:cs="Arial"/>
          <w:b/>
          <w:sz w:val="24"/>
          <w:szCs w:val="24"/>
          <w:lang w:eastAsia="en-US"/>
        </w:rPr>
      </w:pPr>
      <w:r w:rsidRPr="00B327D3">
        <w:rPr>
          <w:rFonts w:ascii="Arial" w:eastAsia="Calibri" w:hAnsi="Arial" w:cs="Arial"/>
          <w:b/>
          <w:sz w:val="24"/>
          <w:szCs w:val="24"/>
          <w:lang w:eastAsia="en-US"/>
        </w:rPr>
        <w:t>Григорьевский сельский Совет депутатов</w:t>
      </w:r>
    </w:p>
    <w:p w:rsidR="00205E29" w:rsidRPr="00B327D3" w:rsidRDefault="00205E29" w:rsidP="0090508C">
      <w:pPr>
        <w:ind w:right="-1"/>
        <w:jc w:val="center"/>
        <w:rPr>
          <w:rFonts w:ascii="Arial" w:hAnsi="Arial" w:cs="Arial"/>
          <w:b/>
          <w:sz w:val="24"/>
          <w:szCs w:val="24"/>
        </w:rPr>
      </w:pPr>
      <w:r w:rsidRPr="00B327D3">
        <w:rPr>
          <w:rFonts w:ascii="Arial" w:hAnsi="Arial" w:cs="Arial"/>
          <w:b/>
          <w:sz w:val="24"/>
          <w:szCs w:val="24"/>
        </w:rPr>
        <w:t>РЕШЕНИЕ</w:t>
      </w:r>
    </w:p>
    <w:tbl>
      <w:tblPr>
        <w:tblW w:w="0" w:type="auto"/>
        <w:jc w:val="center"/>
        <w:tblLayout w:type="fixed"/>
        <w:tblLook w:val="01E0" w:firstRow="1" w:lastRow="1" w:firstColumn="1" w:lastColumn="1" w:noHBand="0" w:noVBand="0"/>
      </w:tblPr>
      <w:tblGrid>
        <w:gridCol w:w="3190"/>
        <w:gridCol w:w="3190"/>
        <w:gridCol w:w="3191"/>
      </w:tblGrid>
      <w:tr w:rsidR="00205E29" w:rsidRPr="00B327D3" w:rsidTr="001B2C1C">
        <w:trPr>
          <w:trHeight w:val="383"/>
          <w:jc w:val="center"/>
        </w:trPr>
        <w:tc>
          <w:tcPr>
            <w:tcW w:w="3190" w:type="dxa"/>
          </w:tcPr>
          <w:p w:rsidR="00205E29" w:rsidRPr="00B327D3" w:rsidRDefault="00CB7E64" w:rsidP="001B2C1C">
            <w:pPr>
              <w:ind w:right="-1"/>
              <w:rPr>
                <w:rFonts w:ascii="Arial" w:hAnsi="Arial" w:cs="Arial"/>
                <w:b/>
                <w:sz w:val="24"/>
                <w:szCs w:val="24"/>
              </w:rPr>
            </w:pPr>
            <w:r w:rsidRPr="00B327D3">
              <w:rPr>
                <w:rFonts w:ascii="Arial" w:hAnsi="Arial" w:cs="Arial"/>
                <w:sz w:val="24"/>
                <w:szCs w:val="24"/>
              </w:rPr>
              <w:t>14.03.</w:t>
            </w:r>
            <w:r w:rsidR="00205E29" w:rsidRPr="00B327D3">
              <w:rPr>
                <w:rFonts w:ascii="Arial" w:hAnsi="Arial" w:cs="Arial"/>
                <w:sz w:val="24"/>
                <w:szCs w:val="24"/>
              </w:rPr>
              <w:t>2019г</w:t>
            </w:r>
          </w:p>
        </w:tc>
        <w:tc>
          <w:tcPr>
            <w:tcW w:w="3190" w:type="dxa"/>
            <w:tcBorders>
              <w:bottom w:val="single" w:sz="4" w:space="0" w:color="auto"/>
            </w:tcBorders>
          </w:tcPr>
          <w:p w:rsidR="00205E29" w:rsidRPr="00B327D3" w:rsidRDefault="00205E29" w:rsidP="001B2C1C">
            <w:pPr>
              <w:ind w:right="-1"/>
              <w:jc w:val="center"/>
              <w:rPr>
                <w:rFonts w:ascii="Arial" w:hAnsi="Arial" w:cs="Arial"/>
                <w:b/>
                <w:sz w:val="24"/>
                <w:szCs w:val="24"/>
              </w:rPr>
            </w:pPr>
            <w:proofErr w:type="spellStart"/>
            <w:r w:rsidRPr="00B327D3">
              <w:rPr>
                <w:rFonts w:ascii="Arial" w:hAnsi="Arial" w:cs="Arial"/>
                <w:b/>
                <w:sz w:val="24"/>
                <w:szCs w:val="24"/>
              </w:rPr>
              <w:t>с</w:t>
            </w:r>
            <w:proofErr w:type="gramStart"/>
            <w:r w:rsidRPr="00B327D3">
              <w:rPr>
                <w:rFonts w:ascii="Arial" w:hAnsi="Arial" w:cs="Arial"/>
                <w:b/>
                <w:sz w:val="24"/>
                <w:szCs w:val="24"/>
              </w:rPr>
              <w:t>.Г</w:t>
            </w:r>
            <w:proofErr w:type="gramEnd"/>
            <w:r w:rsidRPr="00B327D3">
              <w:rPr>
                <w:rFonts w:ascii="Arial" w:hAnsi="Arial" w:cs="Arial"/>
                <w:b/>
                <w:sz w:val="24"/>
                <w:szCs w:val="24"/>
              </w:rPr>
              <w:t>ригорьевка</w:t>
            </w:r>
            <w:proofErr w:type="spellEnd"/>
          </w:p>
        </w:tc>
        <w:tc>
          <w:tcPr>
            <w:tcW w:w="3191" w:type="dxa"/>
          </w:tcPr>
          <w:p w:rsidR="00205E29" w:rsidRPr="00B327D3" w:rsidRDefault="00205E29" w:rsidP="001B2C1C">
            <w:pPr>
              <w:ind w:right="-1"/>
              <w:jc w:val="center"/>
              <w:rPr>
                <w:rFonts w:ascii="Arial" w:hAnsi="Arial" w:cs="Arial"/>
                <w:b/>
                <w:sz w:val="24"/>
                <w:szCs w:val="24"/>
              </w:rPr>
            </w:pPr>
            <w:r w:rsidRPr="00B327D3">
              <w:rPr>
                <w:rFonts w:ascii="Arial" w:hAnsi="Arial" w:cs="Arial"/>
                <w:sz w:val="24"/>
                <w:szCs w:val="24"/>
              </w:rPr>
              <w:t>№</w:t>
            </w:r>
            <w:r w:rsidR="00CB7E64" w:rsidRPr="00B327D3">
              <w:rPr>
                <w:rFonts w:ascii="Arial" w:hAnsi="Arial" w:cs="Arial"/>
                <w:sz w:val="24"/>
                <w:szCs w:val="24"/>
              </w:rPr>
              <w:t>35-126в</w:t>
            </w:r>
          </w:p>
        </w:tc>
      </w:tr>
      <w:tr w:rsidR="00205E29" w:rsidRPr="00B327D3" w:rsidTr="001B2C1C">
        <w:trPr>
          <w:jc w:val="center"/>
        </w:trPr>
        <w:tc>
          <w:tcPr>
            <w:tcW w:w="3190" w:type="dxa"/>
          </w:tcPr>
          <w:p w:rsidR="00205E29" w:rsidRPr="00B327D3" w:rsidRDefault="00205E29" w:rsidP="001B2C1C">
            <w:pPr>
              <w:ind w:right="-1"/>
              <w:jc w:val="center"/>
              <w:rPr>
                <w:rFonts w:ascii="Arial" w:hAnsi="Arial" w:cs="Arial"/>
                <w:b/>
                <w:sz w:val="24"/>
                <w:szCs w:val="24"/>
              </w:rPr>
            </w:pPr>
          </w:p>
        </w:tc>
        <w:tc>
          <w:tcPr>
            <w:tcW w:w="3190" w:type="dxa"/>
            <w:tcBorders>
              <w:top w:val="single" w:sz="4" w:space="0" w:color="auto"/>
            </w:tcBorders>
          </w:tcPr>
          <w:p w:rsidR="00205E29" w:rsidRPr="00B327D3" w:rsidRDefault="00205E29" w:rsidP="001B2C1C">
            <w:pPr>
              <w:ind w:right="-1"/>
              <w:jc w:val="center"/>
              <w:rPr>
                <w:rFonts w:ascii="Arial" w:hAnsi="Arial" w:cs="Arial"/>
                <w:b/>
                <w:i/>
                <w:sz w:val="24"/>
                <w:szCs w:val="24"/>
              </w:rPr>
            </w:pPr>
          </w:p>
        </w:tc>
        <w:tc>
          <w:tcPr>
            <w:tcW w:w="3191" w:type="dxa"/>
          </w:tcPr>
          <w:p w:rsidR="00205E29" w:rsidRPr="00B327D3" w:rsidRDefault="00205E29" w:rsidP="001B2C1C">
            <w:pPr>
              <w:ind w:right="-1"/>
              <w:jc w:val="center"/>
              <w:rPr>
                <w:rFonts w:ascii="Arial" w:hAnsi="Arial" w:cs="Arial"/>
                <w:b/>
                <w:sz w:val="24"/>
                <w:szCs w:val="24"/>
              </w:rPr>
            </w:pPr>
          </w:p>
        </w:tc>
      </w:tr>
    </w:tbl>
    <w:p w:rsidR="00205E29" w:rsidRPr="00B327D3" w:rsidRDefault="00205E29" w:rsidP="00205E29">
      <w:pPr>
        <w:ind w:right="-1"/>
        <w:rPr>
          <w:rFonts w:ascii="Arial" w:hAnsi="Arial" w:cs="Arial"/>
          <w:sz w:val="24"/>
          <w:szCs w:val="24"/>
        </w:rPr>
      </w:pPr>
    </w:p>
    <w:p w:rsidR="00205E29" w:rsidRPr="00B327D3" w:rsidRDefault="00205E29" w:rsidP="00205E29">
      <w:pPr>
        <w:autoSpaceDE w:val="0"/>
        <w:autoSpaceDN w:val="0"/>
        <w:adjustRightInd w:val="0"/>
        <w:jc w:val="both"/>
        <w:rPr>
          <w:rFonts w:ascii="Arial" w:hAnsi="Arial" w:cs="Arial"/>
          <w:sz w:val="24"/>
          <w:szCs w:val="24"/>
        </w:rPr>
      </w:pPr>
      <w:r w:rsidRPr="00B327D3">
        <w:rPr>
          <w:rFonts w:ascii="Arial" w:hAnsi="Arial" w:cs="Arial"/>
          <w:sz w:val="24"/>
          <w:szCs w:val="24"/>
        </w:rPr>
        <w:t xml:space="preserve">ОБ УТВЕРЖДЕНИИ ПОЛОЖЕНИЯ О </w:t>
      </w:r>
    </w:p>
    <w:p w:rsidR="00205E29" w:rsidRPr="00B327D3" w:rsidRDefault="00205E29" w:rsidP="00205E29">
      <w:pPr>
        <w:autoSpaceDE w:val="0"/>
        <w:autoSpaceDN w:val="0"/>
        <w:adjustRightInd w:val="0"/>
        <w:jc w:val="both"/>
        <w:rPr>
          <w:rFonts w:ascii="Arial" w:hAnsi="Arial" w:cs="Arial"/>
          <w:sz w:val="24"/>
          <w:szCs w:val="24"/>
        </w:rPr>
      </w:pPr>
      <w:proofErr w:type="gramStart"/>
      <w:r w:rsidRPr="00B327D3">
        <w:rPr>
          <w:rFonts w:ascii="Arial" w:hAnsi="Arial" w:cs="Arial"/>
          <w:sz w:val="24"/>
          <w:szCs w:val="24"/>
        </w:rPr>
        <w:t>НАЗНАЧЕНИИ</w:t>
      </w:r>
      <w:proofErr w:type="gramEnd"/>
      <w:r w:rsidRPr="00B327D3">
        <w:rPr>
          <w:rFonts w:ascii="Arial" w:hAnsi="Arial" w:cs="Arial"/>
          <w:sz w:val="24"/>
          <w:szCs w:val="24"/>
        </w:rPr>
        <w:t xml:space="preserve">, ПЕРЕРАСЧЕТЕ РАЗМЕРА И </w:t>
      </w:r>
    </w:p>
    <w:p w:rsidR="00205E29" w:rsidRPr="00B327D3" w:rsidRDefault="00205E29" w:rsidP="00205E29">
      <w:pPr>
        <w:autoSpaceDE w:val="0"/>
        <w:autoSpaceDN w:val="0"/>
        <w:adjustRightInd w:val="0"/>
        <w:jc w:val="both"/>
        <w:rPr>
          <w:rFonts w:ascii="Arial" w:hAnsi="Arial" w:cs="Arial"/>
          <w:sz w:val="24"/>
          <w:szCs w:val="24"/>
        </w:rPr>
      </w:pPr>
      <w:r w:rsidRPr="00B327D3">
        <w:rPr>
          <w:rFonts w:ascii="Arial" w:hAnsi="Arial" w:cs="Arial"/>
          <w:sz w:val="24"/>
          <w:szCs w:val="24"/>
        </w:rPr>
        <w:t xml:space="preserve">ВЫПЛАТЕ ПЕНСИИ ЗА ВЫСЛУГУ ЛЕТ ЛИЦАМ, </w:t>
      </w:r>
    </w:p>
    <w:p w:rsidR="00205E29" w:rsidRPr="00B327D3" w:rsidRDefault="00205E29" w:rsidP="00205E29">
      <w:pPr>
        <w:autoSpaceDE w:val="0"/>
        <w:autoSpaceDN w:val="0"/>
        <w:adjustRightInd w:val="0"/>
        <w:jc w:val="both"/>
        <w:rPr>
          <w:rFonts w:ascii="Arial" w:hAnsi="Arial" w:cs="Arial"/>
          <w:sz w:val="24"/>
          <w:szCs w:val="24"/>
        </w:rPr>
      </w:pPr>
      <w:proofErr w:type="gramStart"/>
      <w:r w:rsidRPr="00B327D3">
        <w:rPr>
          <w:rFonts w:ascii="Arial" w:hAnsi="Arial" w:cs="Arial"/>
          <w:sz w:val="24"/>
          <w:szCs w:val="24"/>
        </w:rPr>
        <w:t>ЗАМЕЩАВШИМ</w:t>
      </w:r>
      <w:proofErr w:type="gramEnd"/>
      <w:r w:rsidRPr="00B327D3">
        <w:rPr>
          <w:rFonts w:ascii="Arial" w:hAnsi="Arial" w:cs="Arial"/>
          <w:sz w:val="24"/>
          <w:szCs w:val="24"/>
        </w:rPr>
        <w:t xml:space="preserve"> ДОЛЖНОСТИ </w:t>
      </w:r>
    </w:p>
    <w:p w:rsidR="00205E29" w:rsidRPr="00B327D3" w:rsidRDefault="00205E29" w:rsidP="00205E29">
      <w:pPr>
        <w:autoSpaceDE w:val="0"/>
        <w:autoSpaceDN w:val="0"/>
        <w:adjustRightInd w:val="0"/>
        <w:jc w:val="both"/>
        <w:rPr>
          <w:rFonts w:ascii="Arial" w:hAnsi="Arial" w:cs="Arial"/>
          <w:sz w:val="24"/>
          <w:szCs w:val="24"/>
        </w:rPr>
      </w:pPr>
      <w:r w:rsidRPr="00B327D3">
        <w:rPr>
          <w:rFonts w:ascii="Arial" w:hAnsi="Arial" w:cs="Arial"/>
          <w:sz w:val="24"/>
          <w:szCs w:val="24"/>
        </w:rPr>
        <w:t xml:space="preserve">МУНИЦИПАЛЬНОЙ СЛУЖБЫ </w:t>
      </w:r>
    </w:p>
    <w:p w:rsidR="00205E29" w:rsidRPr="00B327D3" w:rsidRDefault="00205E29" w:rsidP="00205E29">
      <w:pPr>
        <w:autoSpaceDE w:val="0"/>
        <w:autoSpaceDN w:val="0"/>
        <w:adjustRightInd w:val="0"/>
        <w:jc w:val="both"/>
        <w:rPr>
          <w:rFonts w:ascii="Arial" w:hAnsi="Arial" w:cs="Arial"/>
          <w:sz w:val="24"/>
          <w:szCs w:val="24"/>
        </w:rPr>
      </w:pPr>
      <w:r w:rsidRPr="00B327D3">
        <w:rPr>
          <w:rFonts w:ascii="Arial" w:hAnsi="Arial" w:cs="Arial"/>
          <w:sz w:val="24"/>
          <w:szCs w:val="24"/>
        </w:rPr>
        <w:t>ГРИГОРЬЕВСКОГО СЕЛЬСОВЕТА</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sz w:val="24"/>
          <w:szCs w:val="24"/>
        </w:rPr>
        <w:tab/>
      </w:r>
      <w:r w:rsidRPr="00B327D3">
        <w:rPr>
          <w:rFonts w:ascii="Arial" w:hAnsi="Arial" w:cs="Arial"/>
          <w:iCs/>
          <w:sz w:val="24"/>
          <w:szCs w:val="24"/>
        </w:rPr>
        <w:t xml:space="preserve">В целях реализации социальных гарантий, предусмотренных законодательством для муниципальных служащих, в соответствии с </w:t>
      </w:r>
      <w:hyperlink r:id="rId7" w:history="1">
        <w:r w:rsidRPr="00B327D3">
          <w:rPr>
            <w:rFonts w:ascii="Arial" w:hAnsi="Arial" w:cs="Arial"/>
            <w:iCs/>
            <w:sz w:val="24"/>
            <w:szCs w:val="24"/>
          </w:rPr>
          <w:t>Законом</w:t>
        </w:r>
      </w:hyperlink>
      <w:r w:rsidRPr="00B327D3">
        <w:rPr>
          <w:rFonts w:ascii="Arial" w:hAnsi="Arial" w:cs="Arial"/>
          <w:iCs/>
          <w:sz w:val="24"/>
          <w:szCs w:val="24"/>
        </w:rPr>
        <w:t xml:space="preserve"> Красноярского края от 24.04.2008 N 5-1565 "Об особенностях правового регулирования муниципальной службы </w:t>
      </w:r>
      <w:proofErr w:type="gramStart"/>
      <w:r w:rsidRPr="00B327D3">
        <w:rPr>
          <w:rFonts w:ascii="Arial" w:hAnsi="Arial" w:cs="Arial"/>
          <w:iCs/>
          <w:sz w:val="24"/>
          <w:szCs w:val="24"/>
        </w:rPr>
        <w:t>в</w:t>
      </w:r>
      <w:proofErr w:type="gramEnd"/>
      <w:r w:rsidRPr="00B327D3">
        <w:rPr>
          <w:rFonts w:ascii="Arial" w:hAnsi="Arial" w:cs="Arial"/>
          <w:iCs/>
          <w:sz w:val="24"/>
          <w:szCs w:val="24"/>
        </w:rPr>
        <w:t xml:space="preserve"> </w:t>
      </w:r>
      <w:proofErr w:type="gramStart"/>
      <w:r w:rsidRPr="00B327D3">
        <w:rPr>
          <w:rFonts w:ascii="Arial" w:hAnsi="Arial" w:cs="Arial"/>
          <w:iCs/>
          <w:sz w:val="24"/>
          <w:szCs w:val="24"/>
        </w:rPr>
        <w:t>Красноярском</w:t>
      </w:r>
      <w:proofErr w:type="gramEnd"/>
      <w:r w:rsidRPr="00B327D3">
        <w:rPr>
          <w:rFonts w:ascii="Arial" w:hAnsi="Arial" w:cs="Arial"/>
          <w:iCs/>
          <w:sz w:val="24"/>
          <w:szCs w:val="24"/>
        </w:rPr>
        <w:t xml:space="preserve"> крае", руководствуясь </w:t>
      </w:r>
      <w:hyperlink r:id="rId8" w:history="1">
        <w:r w:rsidRPr="00B327D3">
          <w:rPr>
            <w:rFonts w:ascii="Arial" w:hAnsi="Arial" w:cs="Arial"/>
            <w:iCs/>
            <w:sz w:val="24"/>
            <w:szCs w:val="24"/>
          </w:rPr>
          <w:t>статьей</w:t>
        </w:r>
      </w:hyperlink>
      <w:r w:rsidRPr="00B327D3">
        <w:rPr>
          <w:rFonts w:ascii="Arial" w:hAnsi="Arial" w:cs="Arial"/>
          <w:iCs/>
          <w:sz w:val="24"/>
          <w:szCs w:val="24"/>
        </w:rPr>
        <w:t xml:space="preserve"> 57 Устава Григорьевского сельсовета Совет депутатов решил:</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1. Утвердить </w:t>
      </w:r>
      <w:hyperlink w:anchor="Par23" w:history="1">
        <w:r w:rsidRPr="00B327D3">
          <w:rPr>
            <w:rFonts w:ascii="Arial" w:hAnsi="Arial" w:cs="Arial"/>
            <w:iCs/>
            <w:sz w:val="24"/>
            <w:szCs w:val="24"/>
          </w:rPr>
          <w:t>Положение</w:t>
        </w:r>
      </w:hyperlink>
      <w:r w:rsidRPr="00B327D3">
        <w:rPr>
          <w:rFonts w:ascii="Arial" w:hAnsi="Arial" w:cs="Arial"/>
          <w:iCs/>
          <w:sz w:val="24"/>
          <w:szCs w:val="24"/>
        </w:rPr>
        <w:t xml:space="preserve"> о назначении, перерасчете размера и выплате пенсии за выслугу лет лицам, замещавшим должности муниципальной службы Григорьевского сельсовета, согласно приложению.</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2. </w:t>
      </w:r>
      <w:proofErr w:type="spellStart"/>
      <w:r w:rsidRPr="00B327D3">
        <w:rPr>
          <w:rFonts w:ascii="Arial" w:hAnsi="Arial" w:cs="Arial"/>
          <w:iCs/>
          <w:sz w:val="24"/>
          <w:szCs w:val="24"/>
        </w:rPr>
        <w:t>Контр</w:t>
      </w:r>
      <w:proofErr w:type="gramStart"/>
      <w:r w:rsidRPr="00B327D3">
        <w:rPr>
          <w:rFonts w:ascii="Arial" w:hAnsi="Arial" w:cs="Arial"/>
          <w:iCs/>
          <w:sz w:val="24"/>
          <w:szCs w:val="24"/>
        </w:rPr>
        <w:t>o</w:t>
      </w:r>
      <w:proofErr w:type="gramEnd"/>
      <w:r w:rsidRPr="00B327D3">
        <w:rPr>
          <w:rFonts w:ascii="Arial" w:hAnsi="Arial" w:cs="Arial"/>
          <w:iCs/>
          <w:sz w:val="24"/>
          <w:szCs w:val="24"/>
        </w:rPr>
        <w:t>ль</w:t>
      </w:r>
      <w:proofErr w:type="spellEnd"/>
      <w:r w:rsidRPr="00B327D3">
        <w:rPr>
          <w:rFonts w:ascii="Arial" w:hAnsi="Arial" w:cs="Arial"/>
          <w:iCs/>
          <w:sz w:val="24"/>
          <w:szCs w:val="24"/>
        </w:rPr>
        <w:t xml:space="preserve"> за исполнением настоящего Решения возложить на главу Григорьевского сельсовета.</w:t>
      </w:r>
    </w:p>
    <w:p w:rsidR="00205E29" w:rsidRPr="00B327D3" w:rsidRDefault="00205E29" w:rsidP="0090508C">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4. Решение вступает в силу после официального опубликования (обнародования).</w:t>
      </w:r>
    </w:p>
    <w:p w:rsidR="00205E29" w:rsidRPr="00B327D3" w:rsidRDefault="00205E29" w:rsidP="00205E29">
      <w:pPr>
        <w:tabs>
          <w:tab w:val="left" w:pos="6420"/>
        </w:tabs>
        <w:autoSpaceDE w:val="0"/>
        <w:autoSpaceDN w:val="0"/>
        <w:adjustRightInd w:val="0"/>
        <w:rPr>
          <w:rFonts w:ascii="Arial" w:hAnsi="Arial" w:cs="Arial"/>
          <w:iCs/>
          <w:sz w:val="24"/>
          <w:szCs w:val="24"/>
        </w:rPr>
      </w:pPr>
      <w:r w:rsidRPr="00B327D3">
        <w:rPr>
          <w:rFonts w:ascii="Arial" w:hAnsi="Arial" w:cs="Arial"/>
          <w:iCs/>
          <w:sz w:val="24"/>
          <w:szCs w:val="24"/>
        </w:rPr>
        <w:t>Председатель</w:t>
      </w:r>
      <w:r w:rsidRPr="00B327D3">
        <w:rPr>
          <w:rFonts w:ascii="Arial" w:hAnsi="Arial" w:cs="Arial"/>
          <w:iCs/>
          <w:sz w:val="24"/>
          <w:szCs w:val="24"/>
        </w:rPr>
        <w:tab/>
      </w:r>
      <w:proofErr w:type="spellStart"/>
      <w:r w:rsidRPr="00B327D3">
        <w:rPr>
          <w:rFonts w:ascii="Arial" w:hAnsi="Arial" w:cs="Arial"/>
          <w:iCs/>
          <w:sz w:val="24"/>
          <w:szCs w:val="24"/>
        </w:rPr>
        <w:t>Сарбаева</w:t>
      </w:r>
      <w:proofErr w:type="spellEnd"/>
      <w:r w:rsidRPr="00B327D3">
        <w:rPr>
          <w:rFonts w:ascii="Arial" w:hAnsi="Arial" w:cs="Arial"/>
          <w:iCs/>
          <w:sz w:val="24"/>
          <w:szCs w:val="24"/>
        </w:rPr>
        <w:t xml:space="preserve"> Т.В.</w:t>
      </w:r>
    </w:p>
    <w:p w:rsidR="00205E29" w:rsidRPr="00B327D3" w:rsidRDefault="0090508C" w:rsidP="0090508C">
      <w:pPr>
        <w:autoSpaceDE w:val="0"/>
        <w:autoSpaceDN w:val="0"/>
        <w:adjustRightInd w:val="0"/>
        <w:rPr>
          <w:rFonts w:ascii="Arial" w:hAnsi="Arial" w:cs="Arial"/>
          <w:iCs/>
          <w:sz w:val="24"/>
          <w:szCs w:val="24"/>
        </w:rPr>
      </w:pPr>
      <w:r>
        <w:rPr>
          <w:rFonts w:ascii="Arial" w:hAnsi="Arial" w:cs="Arial"/>
          <w:iCs/>
          <w:sz w:val="24"/>
          <w:szCs w:val="24"/>
        </w:rPr>
        <w:t>Совета депутатов</w:t>
      </w:r>
    </w:p>
    <w:p w:rsidR="00205E29" w:rsidRPr="00B327D3" w:rsidRDefault="00205E29" w:rsidP="00205E29">
      <w:pPr>
        <w:tabs>
          <w:tab w:val="left" w:pos="6480"/>
        </w:tabs>
        <w:autoSpaceDE w:val="0"/>
        <w:autoSpaceDN w:val="0"/>
        <w:adjustRightInd w:val="0"/>
        <w:rPr>
          <w:rFonts w:ascii="Arial" w:hAnsi="Arial" w:cs="Arial"/>
          <w:iCs/>
          <w:sz w:val="24"/>
          <w:szCs w:val="24"/>
        </w:rPr>
      </w:pPr>
      <w:r w:rsidRPr="00B327D3">
        <w:rPr>
          <w:rFonts w:ascii="Arial" w:hAnsi="Arial" w:cs="Arial"/>
          <w:iCs/>
          <w:sz w:val="24"/>
          <w:szCs w:val="24"/>
        </w:rPr>
        <w:t xml:space="preserve">Глава Григорьевского </w:t>
      </w:r>
      <w:r w:rsidRPr="00B327D3">
        <w:rPr>
          <w:rFonts w:ascii="Arial" w:hAnsi="Arial" w:cs="Arial"/>
          <w:iCs/>
          <w:sz w:val="24"/>
          <w:szCs w:val="24"/>
        </w:rPr>
        <w:tab/>
        <w:t>Леоненко С.Н.</w:t>
      </w:r>
    </w:p>
    <w:p w:rsidR="00205E29" w:rsidRPr="00B327D3" w:rsidRDefault="00205E29" w:rsidP="0090508C">
      <w:pPr>
        <w:autoSpaceDE w:val="0"/>
        <w:autoSpaceDN w:val="0"/>
        <w:adjustRightInd w:val="0"/>
        <w:rPr>
          <w:rFonts w:ascii="Arial" w:hAnsi="Arial" w:cs="Arial"/>
          <w:iCs/>
          <w:sz w:val="24"/>
          <w:szCs w:val="24"/>
        </w:rPr>
      </w:pPr>
      <w:r w:rsidRPr="00B327D3">
        <w:rPr>
          <w:rFonts w:ascii="Arial" w:hAnsi="Arial" w:cs="Arial"/>
          <w:iCs/>
          <w:sz w:val="24"/>
          <w:szCs w:val="24"/>
        </w:rPr>
        <w:t>сельсовета</w:t>
      </w:r>
    </w:p>
    <w:p w:rsidR="00205E29" w:rsidRPr="00B327D3" w:rsidRDefault="00205E29" w:rsidP="00205E29">
      <w:pPr>
        <w:autoSpaceDE w:val="0"/>
        <w:autoSpaceDN w:val="0"/>
        <w:adjustRightInd w:val="0"/>
        <w:jc w:val="right"/>
        <w:outlineLvl w:val="0"/>
        <w:rPr>
          <w:rFonts w:ascii="Arial" w:hAnsi="Arial" w:cs="Arial"/>
          <w:iCs/>
          <w:sz w:val="24"/>
          <w:szCs w:val="24"/>
        </w:rPr>
      </w:pPr>
      <w:r w:rsidRPr="00B327D3">
        <w:rPr>
          <w:rFonts w:ascii="Arial" w:hAnsi="Arial" w:cs="Arial"/>
          <w:iCs/>
          <w:sz w:val="24"/>
          <w:szCs w:val="24"/>
        </w:rPr>
        <w:t>Приложение</w:t>
      </w:r>
    </w:p>
    <w:p w:rsidR="00205E29" w:rsidRPr="00B327D3" w:rsidRDefault="00205E29" w:rsidP="00205E29">
      <w:pPr>
        <w:autoSpaceDE w:val="0"/>
        <w:autoSpaceDN w:val="0"/>
        <w:adjustRightInd w:val="0"/>
        <w:jc w:val="right"/>
        <w:rPr>
          <w:rFonts w:ascii="Arial" w:hAnsi="Arial" w:cs="Arial"/>
          <w:iCs/>
          <w:sz w:val="24"/>
          <w:szCs w:val="24"/>
        </w:rPr>
      </w:pPr>
      <w:r w:rsidRPr="00B327D3">
        <w:rPr>
          <w:rFonts w:ascii="Arial" w:hAnsi="Arial" w:cs="Arial"/>
          <w:iCs/>
          <w:sz w:val="24"/>
          <w:szCs w:val="24"/>
        </w:rPr>
        <w:t>к Решению</w:t>
      </w:r>
    </w:p>
    <w:p w:rsidR="00205E29" w:rsidRPr="00B327D3" w:rsidRDefault="00205E29" w:rsidP="0090508C">
      <w:pPr>
        <w:autoSpaceDE w:val="0"/>
        <w:autoSpaceDN w:val="0"/>
        <w:adjustRightInd w:val="0"/>
        <w:jc w:val="right"/>
        <w:rPr>
          <w:rFonts w:ascii="Arial" w:hAnsi="Arial" w:cs="Arial"/>
          <w:iCs/>
          <w:sz w:val="24"/>
          <w:szCs w:val="24"/>
        </w:rPr>
      </w:pPr>
      <w:r w:rsidRPr="00B327D3">
        <w:rPr>
          <w:rFonts w:ascii="Arial" w:hAnsi="Arial" w:cs="Arial"/>
          <w:iCs/>
          <w:sz w:val="24"/>
          <w:szCs w:val="24"/>
        </w:rPr>
        <w:t>от</w:t>
      </w:r>
      <w:r w:rsidR="00CB7E64" w:rsidRPr="00B327D3">
        <w:rPr>
          <w:rFonts w:ascii="Arial" w:hAnsi="Arial" w:cs="Arial"/>
          <w:iCs/>
          <w:sz w:val="24"/>
          <w:szCs w:val="24"/>
        </w:rPr>
        <w:t>14.03.</w:t>
      </w:r>
      <w:r w:rsidRPr="00B327D3">
        <w:rPr>
          <w:rFonts w:ascii="Arial" w:hAnsi="Arial" w:cs="Arial"/>
          <w:iCs/>
          <w:sz w:val="24"/>
          <w:szCs w:val="24"/>
        </w:rPr>
        <w:t xml:space="preserve">2019г № </w:t>
      </w:r>
      <w:r w:rsidR="00CB7E64" w:rsidRPr="00B327D3">
        <w:rPr>
          <w:rFonts w:ascii="Arial" w:hAnsi="Arial" w:cs="Arial"/>
          <w:iCs/>
          <w:sz w:val="24"/>
          <w:szCs w:val="24"/>
        </w:rPr>
        <w:t>35-126в</w:t>
      </w:r>
      <w:r w:rsidRPr="00B327D3">
        <w:rPr>
          <w:rFonts w:ascii="Arial" w:hAnsi="Arial" w:cs="Arial"/>
          <w:iCs/>
          <w:sz w:val="24"/>
          <w:szCs w:val="24"/>
        </w:rPr>
        <w:t xml:space="preserve"> </w:t>
      </w:r>
    </w:p>
    <w:p w:rsidR="00205E29" w:rsidRPr="00B327D3" w:rsidRDefault="00205E29" w:rsidP="00205E29">
      <w:pPr>
        <w:autoSpaceDE w:val="0"/>
        <w:autoSpaceDN w:val="0"/>
        <w:adjustRightInd w:val="0"/>
        <w:jc w:val="center"/>
        <w:rPr>
          <w:rFonts w:ascii="Arial" w:hAnsi="Arial" w:cs="Arial"/>
          <w:b/>
          <w:bCs/>
          <w:sz w:val="24"/>
          <w:szCs w:val="24"/>
        </w:rPr>
      </w:pPr>
      <w:bookmarkStart w:id="0" w:name="Par23"/>
      <w:bookmarkEnd w:id="0"/>
      <w:r w:rsidRPr="00B327D3">
        <w:rPr>
          <w:rFonts w:ascii="Arial" w:hAnsi="Arial" w:cs="Arial"/>
          <w:b/>
          <w:bCs/>
          <w:sz w:val="24"/>
          <w:szCs w:val="24"/>
        </w:rPr>
        <w:t>ПОЛОЖЕНИЕ</w:t>
      </w:r>
    </w:p>
    <w:p w:rsidR="00205E29" w:rsidRPr="00B327D3" w:rsidRDefault="00205E29" w:rsidP="00205E29">
      <w:pPr>
        <w:autoSpaceDE w:val="0"/>
        <w:autoSpaceDN w:val="0"/>
        <w:adjustRightInd w:val="0"/>
        <w:jc w:val="center"/>
        <w:rPr>
          <w:rFonts w:ascii="Arial" w:hAnsi="Arial" w:cs="Arial"/>
          <w:b/>
          <w:bCs/>
          <w:sz w:val="24"/>
          <w:szCs w:val="24"/>
        </w:rPr>
      </w:pPr>
      <w:r w:rsidRPr="00B327D3">
        <w:rPr>
          <w:rFonts w:ascii="Arial" w:hAnsi="Arial" w:cs="Arial"/>
          <w:b/>
          <w:bCs/>
          <w:sz w:val="24"/>
          <w:szCs w:val="24"/>
        </w:rPr>
        <w:t>О НАЗНАЧЕНИИ, ПЕРЕРАСЧЕТЕ РАЗМЕРА И ВЫПЛАТЕ ПЕНСИИ</w:t>
      </w:r>
    </w:p>
    <w:p w:rsidR="00205E29" w:rsidRPr="00B327D3" w:rsidRDefault="00205E29" w:rsidP="00205E29">
      <w:pPr>
        <w:autoSpaceDE w:val="0"/>
        <w:autoSpaceDN w:val="0"/>
        <w:adjustRightInd w:val="0"/>
        <w:jc w:val="center"/>
        <w:rPr>
          <w:rFonts w:ascii="Arial" w:hAnsi="Arial" w:cs="Arial"/>
          <w:b/>
          <w:bCs/>
          <w:sz w:val="24"/>
          <w:szCs w:val="24"/>
        </w:rPr>
      </w:pPr>
      <w:r w:rsidRPr="00B327D3">
        <w:rPr>
          <w:rFonts w:ascii="Arial" w:hAnsi="Arial" w:cs="Arial"/>
          <w:b/>
          <w:bCs/>
          <w:sz w:val="24"/>
          <w:szCs w:val="24"/>
        </w:rPr>
        <w:t>ЗА ВЫСЛУГУ ЛЕТ ЛИЦАМ, ЗАМЕЩАВШИМ ДОЛЖНОСТИ МУНИЦИПАЛЬНОЙ</w:t>
      </w:r>
    </w:p>
    <w:p w:rsidR="00205E29" w:rsidRPr="0090508C" w:rsidRDefault="00205E29" w:rsidP="0090508C">
      <w:pPr>
        <w:autoSpaceDE w:val="0"/>
        <w:autoSpaceDN w:val="0"/>
        <w:adjustRightInd w:val="0"/>
        <w:jc w:val="center"/>
        <w:rPr>
          <w:rFonts w:ascii="Arial" w:hAnsi="Arial" w:cs="Arial"/>
          <w:b/>
          <w:bCs/>
          <w:sz w:val="24"/>
          <w:szCs w:val="24"/>
        </w:rPr>
      </w:pPr>
      <w:r w:rsidRPr="00B327D3">
        <w:rPr>
          <w:rFonts w:ascii="Arial" w:hAnsi="Arial" w:cs="Arial"/>
          <w:b/>
          <w:bCs/>
          <w:sz w:val="24"/>
          <w:szCs w:val="24"/>
        </w:rPr>
        <w:t>СЛУЖБЫ ЕРМАКОВСКОГО РАЙОНА</w:t>
      </w:r>
    </w:p>
    <w:p w:rsidR="00205E29" w:rsidRPr="00B327D3" w:rsidRDefault="00205E29" w:rsidP="0090508C">
      <w:pPr>
        <w:autoSpaceDE w:val="0"/>
        <w:autoSpaceDN w:val="0"/>
        <w:adjustRightInd w:val="0"/>
        <w:jc w:val="center"/>
        <w:outlineLvl w:val="1"/>
        <w:rPr>
          <w:rFonts w:ascii="Arial" w:hAnsi="Arial" w:cs="Arial"/>
          <w:iCs/>
          <w:sz w:val="24"/>
          <w:szCs w:val="24"/>
        </w:rPr>
      </w:pPr>
      <w:r w:rsidRPr="00B327D3">
        <w:rPr>
          <w:rFonts w:ascii="Arial" w:hAnsi="Arial" w:cs="Arial"/>
          <w:iCs/>
          <w:sz w:val="24"/>
          <w:szCs w:val="24"/>
        </w:rPr>
        <w:t>1. ОБЩИЕ ПОЛОЖЕНИЯ</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1.1. </w:t>
      </w:r>
      <w:proofErr w:type="gramStart"/>
      <w:r w:rsidRPr="00B327D3">
        <w:rPr>
          <w:rFonts w:ascii="Arial" w:hAnsi="Arial" w:cs="Arial"/>
          <w:iCs/>
          <w:sz w:val="24"/>
          <w:szCs w:val="24"/>
        </w:rPr>
        <w:t>Настоящее Положение регулирует условия и порядок назначения, перерасчета размера и выплаты пенсии за выслугу лет лицам, замещавшим должности муниципальной службы Григорьевского сельсовета, предусмотренные Реестром муниципальных должностей муниципальной службы, утвержденным Решением Григорьевского сельского Совета депутатов  "Об утверждении реестре муниципальных должностей" (далее - муниципальные служащие).</w:t>
      </w:r>
      <w:proofErr w:type="gramEnd"/>
    </w:p>
    <w:p w:rsidR="00205E29" w:rsidRPr="00B327D3" w:rsidRDefault="00205E29" w:rsidP="0090508C">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1.2. Информация о предоставлении пенсии за выслугу лет муниципальному служащему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9" w:history="1">
        <w:r w:rsidRPr="00B327D3">
          <w:rPr>
            <w:rFonts w:ascii="Arial" w:hAnsi="Arial" w:cs="Arial"/>
            <w:iCs/>
            <w:sz w:val="24"/>
            <w:szCs w:val="24"/>
          </w:rPr>
          <w:t>законом</w:t>
        </w:r>
      </w:hyperlink>
      <w:r w:rsidRPr="00B327D3">
        <w:rPr>
          <w:rFonts w:ascii="Arial" w:hAnsi="Arial" w:cs="Arial"/>
          <w:iCs/>
          <w:sz w:val="24"/>
          <w:szCs w:val="24"/>
        </w:rPr>
        <w:t xml:space="preserve"> от 17 июля 1999 года N 178-ФЗ "О государственной социальной помощи".</w:t>
      </w:r>
    </w:p>
    <w:p w:rsidR="00205E29" w:rsidRPr="00B327D3" w:rsidRDefault="00205E29" w:rsidP="0090508C">
      <w:pPr>
        <w:autoSpaceDE w:val="0"/>
        <w:autoSpaceDN w:val="0"/>
        <w:adjustRightInd w:val="0"/>
        <w:jc w:val="center"/>
        <w:outlineLvl w:val="1"/>
        <w:rPr>
          <w:rFonts w:ascii="Arial" w:hAnsi="Arial" w:cs="Arial"/>
          <w:iCs/>
          <w:sz w:val="24"/>
          <w:szCs w:val="24"/>
        </w:rPr>
      </w:pPr>
      <w:r w:rsidRPr="00B327D3">
        <w:rPr>
          <w:rFonts w:ascii="Arial" w:hAnsi="Arial" w:cs="Arial"/>
          <w:iCs/>
          <w:sz w:val="24"/>
          <w:szCs w:val="24"/>
        </w:rPr>
        <w:t xml:space="preserve">2. </w:t>
      </w:r>
      <w:r w:rsidR="0090508C">
        <w:rPr>
          <w:rFonts w:ascii="Arial" w:hAnsi="Arial" w:cs="Arial"/>
          <w:iCs/>
          <w:sz w:val="24"/>
          <w:szCs w:val="24"/>
        </w:rPr>
        <w:t>НАЗНАЧЕНИЕ ПЕНСИИ ЗА ВЫСЛУГУ ЛЕТ</w:t>
      </w:r>
    </w:p>
    <w:p w:rsidR="00205E29" w:rsidRPr="00B327D3" w:rsidRDefault="00205E29" w:rsidP="0090508C">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2.1. Муниципальные служащие имеют право на пенсию за выслугу лет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0" w:history="1">
        <w:r w:rsidRPr="00B327D3">
          <w:rPr>
            <w:rFonts w:ascii="Arial" w:hAnsi="Arial" w:cs="Arial"/>
            <w:iCs/>
            <w:sz w:val="24"/>
            <w:szCs w:val="24"/>
          </w:rPr>
          <w:t>приложению</w:t>
        </w:r>
      </w:hyperlink>
      <w:r w:rsidRPr="00B327D3">
        <w:rPr>
          <w:rFonts w:ascii="Arial" w:hAnsi="Arial" w:cs="Arial"/>
          <w:iCs/>
          <w:sz w:val="24"/>
          <w:szCs w:val="24"/>
        </w:rPr>
        <w:t xml:space="preserve"> к Федеральному закону от 15 декабря 2001 </w:t>
      </w:r>
      <w:r w:rsidRPr="00B327D3">
        <w:rPr>
          <w:rFonts w:ascii="Arial" w:hAnsi="Arial" w:cs="Arial"/>
          <w:iCs/>
          <w:sz w:val="24"/>
          <w:szCs w:val="24"/>
        </w:rPr>
        <w:lastRenderedPageBreak/>
        <w:t>года N 166-ФЗ "О государственном пенсионном обеспечении в Российской Федерации".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205E29" w:rsidRPr="00B327D3" w:rsidTr="001B2C1C">
        <w:tc>
          <w:tcPr>
            <w:tcW w:w="3685" w:type="dxa"/>
            <w:tcBorders>
              <w:top w:val="single" w:sz="4" w:space="0" w:color="auto"/>
              <w:left w:val="single" w:sz="4" w:space="0" w:color="auto"/>
              <w:bottom w:val="single" w:sz="4" w:space="0" w:color="auto"/>
              <w:right w:val="single" w:sz="4" w:space="0" w:color="auto"/>
            </w:tcBorders>
          </w:tcPr>
          <w:p w:rsidR="00205E29" w:rsidRPr="00B327D3" w:rsidRDefault="00205E29" w:rsidP="001B2C1C">
            <w:pPr>
              <w:autoSpaceDE w:val="0"/>
              <w:autoSpaceDN w:val="0"/>
              <w:adjustRightInd w:val="0"/>
              <w:jc w:val="center"/>
              <w:rPr>
                <w:rFonts w:ascii="Arial" w:hAnsi="Arial" w:cs="Arial"/>
                <w:iCs/>
                <w:sz w:val="24"/>
                <w:szCs w:val="24"/>
              </w:rPr>
            </w:pPr>
            <w:r w:rsidRPr="00B327D3">
              <w:rPr>
                <w:rFonts w:ascii="Arial" w:hAnsi="Arial" w:cs="Arial"/>
                <w:iCs/>
                <w:sz w:val="24"/>
                <w:szCs w:val="24"/>
              </w:rPr>
              <w:t>Год назначения пенсии за выслугу лет</w:t>
            </w:r>
          </w:p>
        </w:tc>
        <w:tc>
          <w:tcPr>
            <w:tcW w:w="5386" w:type="dxa"/>
            <w:tcBorders>
              <w:top w:val="single" w:sz="4" w:space="0" w:color="auto"/>
              <w:left w:val="single" w:sz="4" w:space="0" w:color="auto"/>
              <w:bottom w:val="single" w:sz="4" w:space="0" w:color="auto"/>
              <w:right w:val="single" w:sz="4" w:space="0" w:color="auto"/>
            </w:tcBorders>
          </w:tcPr>
          <w:p w:rsidR="00205E29" w:rsidRPr="00B327D3" w:rsidRDefault="00205E29" w:rsidP="001B2C1C">
            <w:pPr>
              <w:autoSpaceDE w:val="0"/>
              <w:autoSpaceDN w:val="0"/>
              <w:adjustRightInd w:val="0"/>
              <w:jc w:val="center"/>
              <w:rPr>
                <w:rFonts w:ascii="Arial" w:hAnsi="Arial" w:cs="Arial"/>
                <w:iCs/>
                <w:sz w:val="24"/>
                <w:szCs w:val="24"/>
              </w:rPr>
            </w:pPr>
            <w:r w:rsidRPr="00B327D3">
              <w:rPr>
                <w:rFonts w:ascii="Arial" w:hAnsi="Arial" w:cs="Arial"/>
                <w:iCs/>
                <w:sz w:val="24"/>
                <w:szCs w:val="24"/>
              </w:rPr>
              <w:t>Стаж для назначения пенсии за выслугу лет в соответствующем году</w:t>
            </w:r>
          </w:p>
        </w:tc>
      </w:tr>
      <w:tr w:rsidR="00205E29" w:rsidRPr="00B327D3" w:rsidTr="001B2C1C">
        <w:tc>
          <w:tcPr>
            <w:tcW w:w="3685" w:type="dxa"/>
            <w:tcBorders>
              <w:top w:val="single" w:sz="4" w:space="0" w:color="auto"/>
              <w:left w:val="single" w:sz="4" w:space="0" w:color="auto"/>
              <w:bottom w:val="single" w:sz="4" w:space="0" w:color="auto"/>
              <w:right w:val="single" w:sz="4" w:space="0" w:color="auto"/>
            </w:tcBorders>
          </w:tcPr>
          <w:p w:rsidR="00205E29" w:rsidRPr="00B327D3" w:rsidRDefault="00205E29" w:rsidP="001B2C1C">
            <w:pPr>
              <w:autoSpaceDE w:val="0"/>
              <w:autoSpaceDN w:val="0"/>
              <w:adjustRightInd w:val="0"/>
              <w:rPr>
                <w:rFonts w:ascii="Arial" w:hAnsi="Arial" w:cs="Arial"/>
                <w:iCs/>
                <w:sz w:val="24"/>
                <w:szCs w:val="24"/>
              </w:rPr>
            </w:pPr>
            <w:r w:rsidRPr="00B327D3">
              <w:rPr>
                <w:rFonts w:ascii="Arial" w:hAnsi="Arial" w:cs="Arial"/>
                <w:iCs/>
                <w:sz w:val="24"/>
                <w:szCs w:val="24"/>
              </w:rPr>
              <w:t>2017</w:t>
            </w:r>
          </w:p>
        </w:tc>
        <w:tc>
          <w:tcPr>
            <w:tcW w:w="5386" w:type="dxa"/>
            <w:tcBorders>
              <w:top w:val="single" w:sz="4" w:space="0" w:color="auto"/>
              <w:left w:val="single" w:sz="4" w:space="0" w:color="auto"/>
              <w:bottom w:val="single" w:sz="4" w:space="0" w:color="auto"/>
              <w:right w:val="single" w:sz="4" w:space="0" w:color="auto"/>
            </w:tcBorders>
          </w:tcPr>
          <w:p w:rsidR="00205E29" w:rsidRPr="00B327D3" w:rsidRDefault="00205E29" w:rsidP="001B2C1C">
            <w:pPr>
              <w:autoSpaceDE w:val="0"/>
              <w:autoSpaceDN w:val="0"/>
              <w:adjustRightInd w:val="0"/>
              <w:rPr>
                <w:rFonts w:ascii="Arial" w:hAnsi="Arial" w:cs="Arial"/>
                <w:iCs/>
                <w:sz w:val="24"/>
                <w:szCs w:val="24"/>
              </w:rPr>
            </w:pPr>
            <w:r w:rsidRPr="00B327D3">
              <w:rPr>
                <w:rFonts w:ascii="Arial" w:hAnsi="Arial" w:cs="Arial"/>
                <w:iCs/>
                <w:sz w:val="24"/>
                <w:szCs w:val="24"/>
              </w:rPr>
              <w:t>15 лет 6 месяцев</w:t>
            </w:r>
          </w:p>
        </w:tc>
      </w:tr>
      <w:tr w:rsidR="00205E29" w:rsidRPr="00B327D3" w:rsidTr="001B2C1C">
        <w:tc>
          <w:tcPr>
            <w:tcW w:w="3685" w:type="dxa"/>
            <w:tcBorders>
              <w:top w:val="single" w:sz="4" w:space="0" w:color="auto"/>
              <w:left w:val="single" w:sz="4" w:space="0" w:color="auto"/>
              <w:bottom w:val="single" w:sz="4" w:space="0" w:color="auto"/>
              <w:right w:val="single" w:sz="4" w:space="0" w:color="auto"/>
            </w:tcBorders>
          </w:tcPr>
          <w:p w:rsidR="00205E29" w:rsidRPr="00B327D3" w:rsidRDefault="00205E29" w:rsidP="001B2C1C">
            <w:pPr>
              <w:autoSpaceDE w:val="0"/>
              <w:autoSpaceDN w:val="0"/>
              <w:adjustRightInd w:val="0"/>
              <w:rPr>
                <w:rFonts w:ascii="Arial" w:hAnsi="Arial" w:cs="Arial"/>
                <w:iCs/>
                <w:sz w:val="24"/>
                <w:szCs w:val="24"/>
              </w:rPr>
            </w:pPr>
            <w:r w:rsidRPr="00B327D3">
              <w:rPr>
                <w:rFonts w:ascii="Arial" w:hAnsi="Arial" w:cs="Arial"/>
                <w:iCs/>
                <w:sz w:val="24"/>
                <w:szCs w:val="24"/>
              </w:rPr>
              <w:t>2018</w:t>
            </w:r>
          </w:p>
        </w:tc>
        <w:tc>
          <w:tcPr>
            <w:tcW w:w="5386" w:type="dxa"/>
            <w:tcBorders>
              <w:top w:val="single" w:sz="4" w:space="0" w:color="auto"/>
              <w:left w:val="single" w:sz="4" w:space="0" w:color="auto"/>
              <w:bottom w:val="single" w:sz="4" w:space="0" w:color="auto"/>
              <w:right w:val="single" w:sz="4" w:space="0" w:color="auto"/>
            </w:tcBorders>
          </w:tcPr>
          <w:p w:rsidR="00205E29" w:rsidRPr="00B327D3" w:rsidRDefault="00205E29" w:rsidP="001B2C1C">
            <w:pPr>
              <w:autoSpaceDE w:val="0"/>
              <w:autoSpaceDN w:val="0"/>
              <w:adjustRightInd w:val="0"/>
              <w:rPr>
                <w:rFonts w:ascii="Arial" w:hAnsi="Arial" w:cs="Arial"/>
                <w:iCs/>
                <w:sz w:val="24"/>
                <w:szCs w:val="24"/>
              </w:rPr>
            </w:pPr>
            <w:r w:rsidRPr="00B327D3">
              <w:rPr>
                <w:rFonts w:ascii="Arial" w:hAnsi="Arial" w:cs="Arial"/>
                <w:iCs/>
                <w:sz w:val="24"/>
                <w:szCs w:val="24"/>
              </w:rPr>
              <w:t>16 лет</w:t>
            </w:r>
          </w:p>
        </w:tc>
      </w:tr>
      <w:tr w:rsidR="00205E29" w:rsidRPr="00B327D3" w:rsidTr="001B2C1C">
        <w:tc>
          <w:tcPr>
            <w:tcW w:w="3685" w:type="dxa"/>
            <w:tcBorders>
              <w:top w:val="single" w:sz="4" w:space="0" w:color="auto"/>
              <w:left w:val="single" w:sz="4" w:space="0" w:color="auto"/>
              <w:bottom w:val="single" w:sz="4" w:space="0" w:color="auto"/>
              <w:right w:val="single" w:sz="4" w:space="0" w:color="auto"/>
            </w:tcBorders>
          </w:tcPr>
          <w:p w:rsidR="00205E29" w:rsidRPr="00B327D3" w:rsidRDefault="00205E29" w:rsidP="001B2C1C">
            <w:pPr>
              <w:autoSpaceDE w:val="0"/>
              <w:autoSpaceDN w:val="0"/>
              <w:adjustRightInd w:val="0"/>
              <w:rPr>
                <w:rFonts w:ascii="Arial" w:hAnsi="Arial" w:cs="Arial"/>
                <w:iCs/>
                <w:sz w:val="24"/>
                <w:szCs w:val="24"/>
              </w:rPr>
            </w:pPr>
            <w:r w:rsidRPr="00B327D3">
              <w:rPr>
                <w:rFonts w:ascii="Arial" w:hAnsi="Arial" w:cs="Arial"/>
                <w:iCs/>
                <w:sz w:val="24"/>
                <w:szCs w:val="24"/>
              </w:rPr>
              <w:t>2019</w:t>
            </w:r>
          </w:p>
        </w:tc>
        <w:tc>
          <w:tcPr>
            <w:tcW w:w="5386" w:type="dxa"/>
            <w:tcBorders>
              <w:top w:val="single" w:sz="4" w:space="0" w:color="auto"/>
              <w:left w:val="single" w:sz="4" w:space="0" w:color="auto"/>
              <w:bottom w:val="single" w:sz="4" w:space="0" w:color="auto"/>
              <w:right w:val="single" w:sz="4" w:space="0" w:color="auto"/>
            </w:tcBorders>
          </w:tcPr>
          <w:p w:rsidR="00205E29" w:rsidRPr="00B327D3" w:rsidRDefault="00205E29" w:rsidP="001B2C1C">
            <w:pPr>
              <w:autoSpaceDE w:val="0"/>
              <w:autoSpaceDN w:val="0"/>
              <w:adjustRightInd w:val="0"/>
              <w:rPr>
                <w:rFonts w:ascii="Arial" w:hAnsi="Arial" w:cs="Arial"/>
                <w:iCs/>
                <w:sz w:val="24"/>
                <w:szCs w:val="24"/>
              </w:rPr>
            </w:pPr>
            <w:r w:rsidRPr="00B327D3">
              <w:rPr>
                <w:rFonts w:ascii="Arial" w:hAnsi="Arial" w:cs="Arial"/>
                <w:iCs/>
                <w:sz w:val="24"/>
                <w:szCs w:val="24"/>
              </w:rPr>
              <w:t>16 лет 6 месяцев</w:t>
            </w:r>
          </w:p>
        </w:tc>
      </w:tr>
      <w:tr w:rsidR="00205E29" w:rsidRPr="00B327D3" w:rsidTr="001B2C1C">
        <w:tc>
          <w:tcPr>
            <w:tcW w:w="3685" w:type="dxa"/>
            <w:tcBorders>
              <w:top w:val="single" w:sz="4" w:space="0" w:color="auto"/>
              <w:left w:val="single" w:sz="4" w:space="0" w:color="auto"/>
              <w:bottom w:val="single" w:sz="4" w:space="0" w:color="auto"/>
              <w:right w:val="single" w:sz="4" w:space="0" w:color="auto"/>
            </w:tcBorders>
          </w:tcPr>
          <w:p w:rsidR="00205E29" w:rsidRPr="00B327D3" w:rsidRDefault="00205E29" w:rsidP="001B2C1C">
            <w:pPr>
              <w:autoSpaceDE w:val="0"/>
              <w:autoSpaceDN w:val="0"/>
              <w:adjustRightInd w:val="0"/>
              <w:rPr>
                <w:rFonts w:ascii="Arial" w:hAnsi="Arial" w:cs="Arial"/>
                <w:iCs/>
                <w:sz w:val="24"/>
                <w:szCs w:val="24"/>
              </w:rPr>
            </w:pPr>
            <w:r w:rsidRPr="00B327D3">
              <w:rPr>
                <w:rFonts w:ascii="Arial" w:hAnsi="Arial" w:cs="Arial"/>
                <w:iCs/>
                <w:sz w:val="24"/>
                <w:szCs w:val="24"/>
              </w:rPr>
              <w:t>2020</w:t>
            </w:r>
          </w:p>
        </w:tc>
        <w:tc>
          <w:tcPr>
            <w:tcW w:w="5386" w:type="dxa"/>
            <w:tcBorders>
              <w:top w:val="single" w:sz="4" w:space="0" w:color="auto"/>
              <w:left w:val="single" w:sz="4" w:space="0" w:color="auto"/>
              <w:bottom w:val="single" w:sz="4" w:space="0" w:color="auto"/>
              <w:right w:val="single" w:sz="4" w:space="0" w:color="auto"/>
            </w:tcBorders>
          </w:tcPr>
          <w:p w:rsidR="00205E29" w:rsidRPr="00B327D3" w:rsidRDefault="00205E29" w:rsidP="001B2C1C">
            <w:pPr>
              <w:autoSpaceDE w:val="0"/>
              <w:autoSpaceDN w:val="0"/>
              <w:adjustRightInd w:val="0"/>
              <w:rPr>
                <w:rFonts w:ascii="Arial" w:hAnsi="Arial" w:cs="Arial"/>
                <w:iCs/>
                <w:sz w:val="24"/>
                <w:szCs w:val="24"/>
              </w:rPr>
            </w:pPr>
            <w:r w:rsidRPr="00B327D3">
              <w:rPr>
                <w:rFonts w:ascii="Arial" w:hAnsi="Arial" w:cs="Arial"/>
                <w:iCs/>
                <w:sz w:val="24"/>
                <w:szCs w:val="24"/>
              </w:rPr>
              <w:t>17 лет</w:t>
            </w:r>
          </w:p>
        </w:tc>
      </w:tr>
      <w:tr w:rsidR="00205E29" w:rsidRPr="00B327D3" w:rsidTr="001B2C1C">
        <w:tc>
          <w:tcPr>
            <w:tcW w:w="3685" w:type="dxa"/>
            <w:tcBorders>
              <w:top w:val="single" w:sz="4" w:space="0" w:color="auto"/>
              <w:left w:val="single" w:sz="4" w:space="0" w:color="auto"/>
              <w:bottom w:val="single" w:sz="4" w:space="0" w:color="auto"/>
              <w:right w:val="single" w:sz="4" w:space="0" w:color="auto"/>
            </w:tcBorders>
          </w:tcPr>
          <w:p w:rsidR="00205E29" w:rsidRPr="00B327D3" w:rsidRDefault="00205E29" w:rsidP="001B2C1C">
            <w:pPr>
              <w:autoSpaceDE w:val="0"/>
              <w:autoSpaceDN w:val="0"/>
              <w:adjustRightInd w:val="0"/>
              <w:rPr>
                <w:rFonts w:ascii="Arial" w:hAnsi="Arial" w:cs="Arial"/>
                <w:iCs/>
                <w:sz w:val="24"/>
                <w:szCs w:val="24"/>
              </w:rPr>
            </w:pPr>
            <w:r w:rsidRPr="00B327D3">
              <w:rPr>
                <w:rFonts w:ascii="Arial" w:hAnsi="Arial" w:cs="Arial"/>
                <w:iCs/>
                <w:sz w:val="24"/>
                <w:szCs w:val="24"/>
              </w:rPr>
              <w:t>2021</w:t>
            </w:r>
          </w:p>
        </w:tc>
        <w:tc>
          <w:tcPr>
            <w:tcW w:w="5386" w:type="dxa"/>
            <w:tcBorders>
              <w:top w:val="single" w:sz="4" w:space="0" w:color="auto"/>
              <w:left w:val="single" w:sz="4" w:space="0" w:color="auto"/>
              <w:bottom w:val="single" w:sz="4" w:space="0" w:color="auto"/>
              <w:right w:val="single" w:sz="4" w:space="0" w:color="auto"/>
            </w:tcBorders>
          </w:tcPr>
          <w:p w:rsidR="00205E29" w:rsidRPr="00B327D3" w:rsidRDefault="00205E29" w:rsidP="001B2C1C">
            <w:pPr>
              <w:autoSpaceDE w:val="0"/>
              <w:autoSpaceDN w:val="0"/>
              <w:adjustRightInd w:val="0"/>
              <w:rPr>
                <w:rFonts w:ascii="Arial" w:hAnsi="Arial" w:cs="Arial"/>
                <w:iCs/>
                <w:sz w:val="24"/>
                <w:szCs w:val="24"/>
              </w:rPr>
            </w:pPr>
            <w:r w:rsidRPr="00B327D3">
              <w:rPr>
                <w:rFonts w:ascii="Arial" w:hAnsi="Arial" w:cs="Arial"/>
                <w:iCs/>
                <w:sz w:val="24"/>
                <w:szCs w:val="24"/>
              </w:rPr>
              <w:t>17 лет 6 месяцев</w:t>
            </w:r>
          </w:p>
        </w:tc>
      </w:tr>
      <w:tr w:rsidR="00205E29" w:rsidRPr="00B327D3" w:rsidTr="001B2C1C">
        <w:tc>
          <w:tcPr>
            <w:tcW w:w="3685" w:type="dxa"/>
            <w:tcBorders>
              <w:top w:val="single" w:sz="4" w:space="0" w:color="auto"/>
              <w:left w:val="single" w:sz="4" w:space="0" w:color="auto"/>
              <w:bottom w:val="single" w:sz="4" w:space="0" w:color="auto"/>
              <w:right w:val="single" w:sz="4" w:space="0" w:color="auto"/>
            </w:tcBorders>
          </w:tcPr>
          <w:p w:rsidR="00205E29" w:rsidRPr="00B327D3" w:rsidRDefault="00205E29" w:rsidP="001B2C1C">
            <w:pPr>
              <w:autoSpaceDE w:val="0"/>
              <w:autoSpaceDN w:val="0"/>
              <w:adjustRightInd w:val="0"/>
              <w:rPr>
                <w:rFonts w:ascii="Arial" w:hAnsi="Arial" w:cs="Arial"/>
                <w:iCs/>
                <w:sz w:val="24"/>
                <w:szCs w:val="24"/>
              </w:rPr>
            </w:pPr>
            <w:r w:rsidRPr="00B327D3">
              <w:rPr>
                <w:rFonts w:ascii="Arial" w:hAnsi="Arial" w:cs="Arial"/>
                <w:iCs/>
                <w:sz w:val="24"/>
                <w:szCs w:val="24"/>
              </w:rPr>
              <w:t>2022</w:t>
            </w:r>
          </w:p>
        </w:tc>
        <w:tc>
          <w:tcPr>
            <w:tcW w:w="5386" w:type="dxa"/>
            <w:tcBorders>
              <w:top w:val="single" w:sz="4" w:space="0" w:color="auto"/>
              <w:left w:val="single" w:sz="4" w:space="0" w:color="auto"/>
              <w:bottom w:val="single" w:sz="4" w:space="0" w:color="auto"/>
              <w:right w:val="single" w:sz="4" w:space="0" w:color="auto"/>
            </w:tcBorders>
          </w:tcPr>
          <w:p w:rsidR="00205E29" w:rsidRPr="00B327D3" w:rsidRDefault="00205E29" w:rsidP="001B2C1C">
            <w:pPr>
              <w:autoSpaceDE w:val="0"/>
              <w:autoSpaceDN w:val="0"/>
              <w:adjustRightInd w:val="0"/>
              <w:rPr>
                <w:rFonts w:ascii="Arial" w:hAnsi="Arial" w:cs="Arial"/>
                <w:iCs/>
                <w:sz w:val="24"/>
                <w:szCs w:val="24"/>
              </w:rPr>
            </w:pPr>
            <w:r w:rsidRPr="00B327D3">
              <w:rPr>
                <w:rFonts w:ascii="Arial" w:hAnsi="Arial" w:cs="Arial"/>
                <w:iCs/>
                <w:sz w:val="24"/>
                <w:szCs w:val="24"/>
              </w:rPr>
              <w:t>18 лет</w:t>
            </w:r>
          </w:p>
        </w:tc>
      </w:tr>
      <w:tr w:rsidR="00205E29" w:rsidRPr="00B327D3" w:rsidTr="001B2C1C">
        <w:tc>
          <w:tcPr>
            <w:tcW w:w="3685" w:type="dxa"/>
            <w:tcBorders>
              <w:top w:val="single" w:sz="4" w:space="0" w:color="auto"/>
              <w:left w:val="single" w:sz="4" w:space="0" w:color="auto"/>
              <w:bottom w:val="single" w:sz="4" w:space="0" w:color="auto"/>
              <w:right w:val="single" w:sz="4" w:space="0" w:color="auto"/>
            </w:tcBorders>
          </w:tcPr>
          <w:p w:rsidR="00205E29" w:rsidRPr="00B327D3" w:rsidRDefault="00205E29" w:rsidP="001B2C1C">
            <w:pPr>
              <w:autoSpaceDE w:val="0"/>
              <w:autoSpaceDN w:val="0"/>
              <w:adjustRightInd w:val="0"/>
              <w:rPr>
                <w:rFonts w:ascii="Arial" w:hAnsi="Arial" w:cs="Arial"/>
                <w:iCs/>
                <w:sz w:val="24"/>
                <w:szCs w:val="24"/>
              </w:rPr>
            </w:pPr>
            <w:r w:rsidRPr="00B327D3">
              <w:rPr>
                <w:rFonts w:ascii="Arial" w:hAnsi="Arial" w:cs="Arial"/>
                <w:iCs/>
                <w:sz w:val="24"/>
                <w:szCs w:val="24"/>
              </w:rPr>
              <w:t>2023</w:t>
            </w:r>
          </w:p>
        </w:tc>
        <w:tc>
          <w:tcPr>
            <w:tcW w:w="5386" w:type="dxa"/>
            <w:tcBorders>
              <w:top w:val="single" w:sz="4" w:space="0" w:color="auto"/>
              <w:left w:val="single" w:sz="4" w:space="0" w:color="auto"/>
              <w:bottom w:val="single" w:sz="4" w:space="0" w:color="auto"/>
              <w:right w:val="single" w:sz="4" w:space="0" w:color="auto"/>
            </w:tcBorders>
          </w:tcPr>
          <w:p w:rsidR="00205E29" w:rsidRPr="00B327D3" w:rsidRDefault="00205E29" w:rsidP="001B2C1C">
            <w:pPr>
              <w:autoSpaceDE w:val="0"/>
              <w:autoSpaceDN w:val="0"/>
              <w:adjustRightInd w:val="0"/>
              <w:rPr>
                <w:rFonts w:ascii="Arial" w:hAnsi="Arial" w:cs="Arial"/>
                <w:iCs/>
                <w:sz w:val="24"/>
                <w:szCs w:val="24"/>
              </w:rPr>
            </w:pPr>
            <w:r w:rsidRPr="00B327D3">
              <w:rPr>
                <w:rFonts w:ascii="Arial" w:hAnsi="Arial" w:cs="Arial"/>
                <w:iCs/>
                <w:sz w:val="24"/>
                <w:szCs w:val="24"/>
              </w:rPr>
              <w:t>18 лет 6 месяцев</w:t>
            </w:r>
          </w:p>
        </w:tc>
      </w:tr>
      <w:tr w:rsidR="00205E29" w:rsidRPr="00B327D3" w:rsidTr="001B2C1C">
        <w:tc>
          <w:tcPr>
            <w:tcW w:w="3685" w:type="dxa"/>
            <w:tcBorders>
              <w:top w:val="single" w:sz="4" w:space="0" w:color="auto"/>
              <w:left w:val="single" w:sz="4" w:space="0" w:color="auto"/>
              <w:bottom w:val="single" w:sz="4" w:space="0" w:color="auto"/>
              <w:right w:val="single" w:sz="4" w:space="0" w:color="auto"/>
            </w:tcBorders>
          </w:tcPr>
          <w:p w:rsidR="00205E29" w:rsidRPr="00B327D3" w:rsidRDefault="00205E29" w:rsidP="001B2C1C">
            <w:pPr>
              <w:autoSpaceDE w:val="0"/>
              <w:autoSpaceDN w:val="0"/>
              <w:adjustRightInd w:val="0"/>
              <w:rPr>
                <w:rFonts w:ascii="Arial" w:hAnsi="Arial" w:cs="Arial"/>
                <w:iCs/>
                <w:sz w:val="24"/>
                <w:szCs w:val="24"/>
              </w:rPr>
            </w:pPr>
            <w:r w:rsidRPr="00B327D3">
              <w:rPr>
                <w:rFonts w:ascii="Arial" w:hAnsi="Arial" w:cs="Arial"/>
                <w:iCs/>
                <w:sz w:val="24"/>
                <w:szCs w:val="24"/>
              </w:rPr>
              <w:t>2024</w:t>
            </w:r>
          </w:p>
        </w:tc>
        <w:tc>
          <w:tcPr>
            <w:tcW w:w="5386" w:type="dxa"/>
            <w:tcBorders>
              <w:top w:val="single" w:sz="4" w:space="0" w:color="auto"/>
              <w:left w:val="single" w:sz="4" w:space="0" w:color="auto"/>
              <w:bottom w:val="single" w:sz="4" w:space="0" w:color="auto"/>
              <w:right w:val="single" w:sz="4" w:space="0" w:color="auto"/>
            </w:tcBorders>
          </w:tcPr>
          <w:p w:rsidR="00205E29" w:rsidRPr="00B327D3" w:rsidRDefault="00205E29" w:rsidP="001B2C1C">
            <w:pPr>
              <w:autoSpaceDE w:val="0"/>
              <w:autoSpaceDN w:val="0"/>
              <w:adjustRightInd w:val="0"/>
              <w:rPr>
                <w:rFonts w:ascii="Arial" w:hAnsi="Arial" w:cs="Arial"/>
                <w:iCs/>
                <w:sz w:val="24"/>
                <w:szCs w:val="24"/>
              </w:rPr>
            </w:pPr>
            <w:r w:rsidRPr="00B327D3">
              <w:rPr>
                <w:rFonts w:ascii="Arial" w:hAnsi="Arial" w:cs="Arial"/>
                <w:iCs/>
                <w:sz w:val="24"/>
                <w:szCs w:val="24"/>
              </w:rPr>
              <w:t>19 лет</w:t>
            </w:r>
          </w:p>
        </w:tc>
      </w:tr>
      <w:tr w:rsidR="00205E29" w:rsidRPr="00B327D3" w:rsidTr="001B2C1C">
        <w:tc>
          <w:tcPr>
            <w:tcW w:w="3685" w:type="dxa"/>
            <w:tcBorders>
              <w:top w:val="single" w:sz="4" w:space="0" w:color="auto"/>
              <w:left w:val="single" w:sz="4" w:space="0" w:color="auto"/>
              <w:bottom w:val="single" w:sz="4" w:space="0" w:color="auto"/>
              <w:right w:val="single" w:sz="4" w:space="0" w:color="auto"/>
            </w:tcBorders>
          </w:tcPr>
          <w:p w:rsidR="00205E29" w:rsidRPr="00B327D3" w:rsidRDefault="00205E29" w:rsidP="001B2C1C">
            <w:pPr>
              <w:autoSpaceDE w:val="0"/>
              <w:autoSpaceDN w:val="0"/>
              <w:adjustRightInd w:val="0"/>
              <w:rPr>
                <w:rFonts w:ascii="Arial" w:hAnsi="Arial" w:cs="Arial"/>
                <w:iCs/>
                <w:sz w:val="24"/>
                <w:szCs w:val="24"/>
              </w:rPr>
            </w:pPr>
            <w:r w:rsidRPr="00B327D3">
              <w:rPr>
                <w:rFonts w:ascii="Arial" w:hAnsi="Arial" w:cs="Arial"/>
                <w:iCs/>
                <w:sz w:val="24"/>
                <w:szCs w:val="24"/>
              </w:rPr>
              <w:t>2025</w:t>
            </w:r>
          </w:p>
        </w:tc>
        <w:tc>
          <w:tcPr>
            <w:tcW w:w="5386" w:type="dxa"/>
            <w:tcBorders>
              <w:top w:val="single" w:sz="4" w:space="0" w:color="auto"/>
              <w:left w:val="single" w:sz="4" w:space="0" w:color="auto"/>
              <w:bottom w:val="single" w:sz="4" w:space="0" w:color="auto"/>
              <w:right w:val="single" w:sz="4" w:space="0" w:color="auto"/>
            </w:tcBorders>
          </w:tcPr>
          <w:p w:rsidR="00205E29" w:rsidRPr="00B327D3" w:rsidRDefault="00205E29" w:rsidP="001B2C1C">
            <w:pPr>
              <w:autoSpaceDE w:val="0"/>
              <w:autoSpaceDN w:val="0"/>
              <w:adjustRightInd w:val="0"/>
              <w:rPr>
                <w:rFonts w:ascii="Arial" w:hAnsi="Arial" w:cs="Arial"/>
                <w:iCs/>
                <w:sz w:val="24"/>
                <w:szCs w:val="24"/>
              </w:rPr>
            </w:pPr>
            <w:r w:rsidRPr="00B327D3">
              <w:rPr>
                <w:rFonts w:ascii="Arial" w:hAnsi="Arial" w:cs="Arial"/>
                <w:iCs/>
                <w:sz w:val="24"/>
                <w:szCs w:val="24"/>
              </w:rPr>
              <w:t>19 лет 6 месяцев</w:t>
            </w:r>
          </w:p>
        </w:tc>
      </w:tr>
      <w:tr w:rsidR="00205E29" w:rsidRPr="00B327D3" w:rsidTr="001B2C1C">
        <w:tc>
          <w:tcPr>
            <w:tcW w:w="3685" w:type="dxa"/>
            <w:tcBorders>
              <w:top w:val="single" w:sz="4" w:space="0" w:color="auto"/>
              <w:left w:val="single" w:sz="4" w:space="0" w:color="auto"/>
              <w:bottom w:val="single" w:sz="4" w:space="0" w:color="auto"/>
              <w:right w:val="single" w:sz="4" w:space="0" w:color="auto"/>
            </w:tcBorders>
          </w:tcPr>
          <w:p w:rsidR="00205E29" w:rsidRPr="00B327D3" w:rsidRDefault="00205E29" w:rsidP="001B2C1C">
            <w:pPr>
              <w:autoSpaceDE w:val="0"/>
              <w:autoSpaceDN w:val="0"/>
              <w:adjustRightInd w:val="0"/>
              <w:rPr>
                <w:rFonts w:ascii="Arial" w:hAnsi="Arial" w:cs="Arial"/>
                <w:iCs/>
                <w:sz w:val="24"/>
                <w:szCs w:val="24"/>
              </w:rPr>
            </w:pPr>
            <w:r w:rsidRPr="00B327D3">
              <w:rPr>
                <w:rFonts w:ascii="Arial" w:hAnsi="Arial" w:cs="Arial"/>
                <w:iCs/>
                <w:sz w:val="24"/>
                <w:szCs w:val="24"/>
              </w:rPr>
              <w:t>2026 и последующие годы</w:t>
            </w:r>
          </w:p>
        </w:tc>
        <w:tc>
          <w:tcPr>
            <w:tcW w:w="5386" w:type="dxa"/>
            <w:tcBorders>
              <w:top w:val="single" w:sz="4" w:space="0" w:color="auto"/>
              <w:left w:val="single" w:sz="4" w:space="0" w:color="auto"/>
              <w:bottom w:val="single" w:sz="4" w:space="0" w:color="auto"/>
              <w:right w:val="single" w:sz="4" w:space="0" w:color="auto"/>
            </w:tcBorders>
          </w:tcPr>
          <w:p w:rsidR="00205E29" w:rsidRPr="00B327D3" w:rsidRDefault="00205E29" w:rsidP="001B2C1C">
            <w:pPr>
              <w:autoSpaceDE w:val="0"/>
              <w:autoSpaceDN w:val="0"/>
              <w:adjustRightInd w:val="0"/>
              <w:rPr>
                <w:rFonts w:ascii="Arial" w:hAnsi="Arial" w:cs="Arial"/>
                <w:iCs/>
                <w:sz w:val="24"/>
                <w:szCs w:val="24"/>
              </w:rPr>
            </w:pPr>
            <w:r w:rsidRPr="00B327D3">
              <w:rPr>
                <w:rFonts w:ascii="Arial" w:hAnsi="Arial" w:cs="Arial"/>
                <w:iCs/>
                <w:sz w:val="24"/>
                <w:szCs w:val="24"/>
              </w:rPr>
              <w:t>20 лет</w:t>
            </w:r>
          </w:p>
        </w:tc>
      </w:tr>
    </w:tbl>
    <w:p w:rsidR="00205E29" w:rsidRPr="00B327D3" w:rsidRDefault="00205E29" w:rsidP="00205E29">
      <w:pPr>
        <w:autoSpaceDE w:val="0"/>
        <w:autoSpaceDN w:val="0"/>
        <w:adjustRightInd w:val="0"/>
        <w:ind w:firstLine="540"/>
        <w:jc w:val="both"/>
        <w:rPr>
          <w:rFonts w:ascii="Arial" w:hAnsi="Arial" w:cs="Arial"/>
          <w:iCs/>
          <w:sz w:val="24"/>
          <w:szCs w:val="24"/>
        </w:rPr>
      </w:pPr>
      <w:proofErr w:type="gramStart"/>
      <w:r w:rsidRPr="00B327D3">
        <w:rPr>
          <w:rFonts w:ascii="Arial" w:hAnsi="Arial" w:cs="Arial"/>
          <w:iCs/>
          <w:sz w:val="24"/>
          <w:szCs w:val="24"/>
        </w:rPr>
        <w:t xml:space="preserve">При этом пенсия за выслугу лет может быть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1" w:history="1">
        <w:r w:rsidRPr="00B327D3">
          <w:rPr>
            <w:rFonts w:ascii="Arial" w:hAnsi="Arial" w:cs="Arial"/>
            <w:iCs/>
            <w:sz w:val="24"/>
            <w:szCs w:val="24"/>
          </w:rPr>
          <w:t>законом</w:t>
        </w:r>
      </w:hyperlink>
      <w:r w:rsidRPr="00B327D3">
        <w:rPr>
          <w:rFonts w:ascii="Arial" w:hAnsi="Arial" w:cs="Arial"/>
          <w:iCs/>
          <w:sz w:val="24"/>
          <w:szCs w:val="24"/>
        </w:rPr>
        <w:t xml:space="preserve"> от 28 декабря 2013 года N 400-ФЗ "О страховых пенсиях".</w:t>
      </w:r>
      <w:proofErr w:type="gramEnd"/>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За </w:t>
      </w:r>
      <w:proofErr w:type="gramStart"/>
      <w:r w:rsidRPr="00B327D3">
        <w:rPr>
          <w:rFonts w:ascii="Arial" w:hAnsi="Arial" w:cs="Arial"/>
          <w:iCs/>
          <w:sz w:val="24"/>
          <w:szCs w:val="24"/>
        </w:rPr>
        <w:t>каждый полный год</w:t>
      </w:r>
      <w:proofErr w:type="gramEnd"/>
      <w:r w:rsidRPr="00B327D3">
        <w:rPr>
          <w:rFonts w:ascii="Arial" w:hAnsi="Arial" w:cs="Arial"/>
          <w:iCs/>
          <w:sz w:val="24"/>
          <w:szCs w:val="24"/>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2.2. Пенсия за выслугу лет устанавливается муниципальным служащим при увольнении с муниципальной службы по одному из оснований расторжения трудового договора, дающих право на назначение пенсии за выслугу лет.</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Условия для возникновения права на пенсию за выслугу лет муниципальным служащим:</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 замещать должности муниципальной службы не менее </w:t>
      </w:r>
      <w:proofErr w:type="gramStart"/>
      <w:r w:rsidRPr="00B327D3">
        <w:rPr>
          <w:rFonts w:ascii="Arial" w:hAnsi="Arial" w:cs="Arial"/>
          <w:iCs/>
          <w:sz w:val="24"/>
          <w:szCs w:val="24"/>
        </w:rPr>
        <w:t>12 полных месяцев</w:t>
      </w:r>
      <w:proofErr w:type="gramEnd"/>
      <w:r w:rsidRPr="00B327D3">
        <w:rPr>
          <w:rFonts w:ascii="Arial" w:hAnsi="Arial" w:cs="Arial"/>
          <w:iCs/>
          <w:sz w:val="24"/>
          <w:szCs w:val="24"/>
        </w:rPr>
        <w:t xml:space="preserve"> непосредственно перед увольнением с муниципальной службы;</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 быть уволенным по определенным основаниям, на основании Трудового </w:t>
      </w:r>
      <w:hyperlink r:id="rId12" w:history="1">
        <w:r w:rsidRPr="00B327D3">
          <w:rPr>
            <w:rFonts w:ascii="Arial" w:hAnsi="Arial" w:cs="Arial"/>
            <w:iCs/>
            <w:sz w:val="24"/>
            <w:szCs w:val="24"/>
          </w:rPr>
          <w:t>кодекса</w:t>
        </w:r>
      </w:hyperlink>
      <w:r w:rsidRPr="00B327D3">
        <w:rPr>
          <w:rFonts w:ascii="Arial" w:hAnsi="Arial" w:cs="Arial"/>
          <w:iCs/>
          <w:sz w:val="24"/>
          <w:szCs w:val="24"/>
        </w:rPr>
        <w:t xml:space="preserve"> Российской Федерации:</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13" w:history="1">
        <w:r w:rsidR="00205E29" w:rsidRPr="00B327D3">
          <w:rPr>
            <w:rFonts w:ascii="Arial" w:hAnsi="Arial" w:cs="Arial"/>
            <w:iCs/>
            <w:sz w:val="24"/>
            <w:szCs w:val="24"/>
          </w:rPr>
          <w:t>статья 77</w:t>
        </w:r>
      </w:hyperlink>
      <w:r w:rsidR="00205E29" w:rsidRPr="00B327D3">
        <w:rPr>
          <w:rFonts w:ascii="Arial" w:hAnsi="Arial" w:cs="Arial"/>
          <w:iCs/>
          <w:sz w:val="24"/>
          <w:szCs w:val="24"/>
        </w:rPr>
        <w:t>:</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14" w:history="1">
        <w:r w:rsidR="00205E29" w:rsidRPr="00B327D3">
          <w:rPr>
            <w:rFonts w:ascii="Arial" w:hAnsi="Arial" w:cs="Arial"/>
            <w:iCs/>
            <w:sz w:val="24"/>
            <w:szCs w:val="24"/>
          </w:rPr>
          <w:t>пункт 1</w:t>
        </w:r>
      </w:hyperlink>
      <w:r w:rsidR="00205E29" w:rsidRPr="00B327D3">
        <w:rPr>
          <w:rFonts w:ascii="Arial" w:hAnsi="Arial" w:cs="Arial"/>
          <w:iCs/>
          <w:sz w:val="24"/>
          <w:szCs w:val="24"/>
        </w:rPr>
        <w:t xml:space="preserve"> - соглашение сторон,</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15" w:history="1">
        <w:r w:rsidR="00205E29" w:rsidRPr="00B327D3">
          <w:rPr>
            <w:rFonts w:ascii="Arial" w:hAnsi="Arial" w:cs="Arial"/>
            <w:iCs/>
            <w:sz w:val="24"/>
            <w:szCs w:val="24"/>
          </w:rPr>
          <w:t>пункт 2</w:t>
        </w:r>
      </w:hyperlink>
      <w:r w:rsidR="00205E29" w:rsidRPr="00B327D3">
        <w:rPr>
          <w:rFonts w:ascii="Arial" w:hAnsi="Arial" w:cs="Arial"/>
          <w:iCs/>
          <w:sz w:val="24"/>
          <w:szCs w:val="24"/>
        </w:rPr>
        <w:t xml:space="preserve"> - истечение срока трудового договора,</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16" w:history="1">
        <w:r w:rsidR="00205E29" w:rsidRPr="00B327D3">
          <w:rPr>
            <w:rFonts w:ascii="Arial" w:hAnsi="Arial" w:cs="Arial"/>
            <w:iCs/>
            <w:sz w:val="24"/>
            <w:szCs w:val="24"/>
          </w:rPr>
          <w:t>пункт 5</w:t>
        </w:r>
      </w:hyperlink>
      <w:r w:rsidR="00205E29" w:rsidRPr="00B327D3">
        <w:rPr>
          <w:rFonts w:ascii="Arial" w:hAnsi="Arial" w:cs="Arial"/>
          <w:iCs/>
          <w:sz w:val="24"/>
          <w:szCs w:val="24"/>
        </w:rPr>
        <w:t xml:space="preserve"> - переход на выборную работу (должность) (исключен случай перевода муниципального служащего по его просьбе или с его согласия на работу к другому работодателю),</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17" w:history="1">
        <w:r w:rsidR="00205E29" w:rsidRPr="00B327D3">
          <w:rPr>
            <w:rFonts w:ascii="Arial" w:hAnsi="Arial" w:cs="Arial"/>
            <w:iCs/>
            <w:sz w:val="24"/>
            <w:szCs w:val="24"/>
          </w:rPr>
          <w:t>пункт 7</w:t>
        </w:r>
      </w:hyperlink>
      <w:r w:rsidR="00205E29" w:rsidRPr="00B327D3">
        <w:rPr>
          <w:rFonts w:ascii="Arial" w:hAnsi="Arial" w:cs="Arial"/>
          <w:iCs/>
          <w:sz w:val="24"/>
          <w:szCs w:val="24"/>
        </w:rPr>
        <w:t xml:space="preserve"> - отказ работника от продолжения работы в связи с изменением определенных сторонами условий трудового договора,</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18" w:history="1">
        <w:r w:rsidR="00205E29" w:rsidRPr="00B327D3">
          <w:rPr>
            <w:rFonts w:ascii="Arial" w:hAnsi="Arial" w:cs="Arial"/>
            <w:iCs/>
            <w:sz w:val="24"/>
            <w:szCs w:val="24"/>
          </w:rPr>
          <w:t>пункт 8</w:t>
        </w:r>
      </w:hyperlink>
      <w:r w:rsidR="00205E29" w:rsidRPr="00B327D3">
        <w:rPr>
          <w:rFonts w:ascii="Arial" w:hAnsi="Arial" w:cs="Arial"/>
          <w:iCs/>
          <w:sz w:val="24"/>
          <w:szCs w:val="24"/>
        </w:rPr>
        <w:t xml:space="preserve"> - отказ работника от перевода на другую работу, необходимого ему в соответствии с медицинским заключением, либо отсутствие у работодателя соответствующей работы,</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19" w:history="1">
        <w:r w:rsidR="00205E29" w:rsidRPr="00B327D3">
          <w:rPr>
            <w:rFonts w:ascii="Arial" w:hAnsi="Arial" w:cs="Arial"/>
            <w:iCs/>
            <w:sz w:val="24"/>
            <w:szCs w:val="24"/>
          </w:rPr>
          <w:t>пункт 9</w:t>
        </w:r>
      </w:hyperlink>
      <w:r w:rsidR="00205E29" w:rsidRPr="00B327D3">
        <w:rPr>
          <w:rFonts w:ascii="Arial" w:hAnsi="Arial" w:cs="Arial"/>
          <w:iCs/>
          <w:sz w:val="24"/>
          <w:szCs w:val="24"/>
        </w:rPr>
        <w:t xml:space="preserve"> - отказ работника от перевода на работу в другую местность вместе с работодателем;</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20" w:history="1">
        <w:r w:rsidR="00205E29" w:rsidRPr="00B327D3">
          <w:rPr>
            <w:rFonts w:ascii="Arial" w:hAnsi="Arial" w:cs="Arial"/>
            <w:iCs/>
            <w:sz w:val="24"/>
            <w:szCs w:val="24"/>
          </w:rPr>
          <w:t>статья 81</w:t>
        </w:r>
      </w:hyperlink>
      <w:r w:rsidR="00205E29" w:rsidRPr="00B327D3">
        <w:rPr>
          <w:rFonts w:ascii="Arial" w:hAnsi="Arial" w:cs="Arial"/>
          <w:iCs/>
          <w:sz w:val="24"/>
          <w:szCs w:val="24"/>
        </w:rPr>
        <w:t>, часть 1:</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21" w:history="1">
        <w:r w:rsidR="00205E29" w:rsidRPr="00B327D3">
          <w:rPr>
            <w:rFonts w:ascii="Arial" w:hAnsi="Arial" w:cs="Arial"/>
            <w:iCs/>
            <w:sz w:val="24"/>
            <w:szCs w:val="24"/>
          </w:rPr>
          <w:t>пункт 1</w:t>
        </w:r>
      </w:hyperlink>
      <w:r w:rsidR="00205E29" w:rsidRPr="00B327D3">
        <w:rPr>
          <w:rFonts w:ascii="Arial" w:hAnsi="Arial" w:cs="Arial"/>
          <w:iCs/>
          <w:sz w:val="24"/>
          <w:szCs w:val="24"/>
        </w:rPr>
        <w:t xml:space="preserve"> - ликвидация организации,</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22" w:history="1">
        <w:r w:rsidR="00205E29" w:rsidRPr="00B327D3">
          <w:rPr>
            <w:rFonts w:ascii="Arial" w:hAnsi="Arial" w:cs="Arial"/>
            <w:iCs/>
            <w:sz w:val="24"/>
            <w:szCs w:val="24"/>
          </w:rPr>
          <w:t>пункт 2</w:t>
        </w:r>
      </w:hyperlink>
      <w:r w:rsidR="00205E29" w:rsidRPr="00B327D3">
        <w:rPr>
          <w:rFonts w:ascii="Arial" w:hAnsi="Arial" w:cs="Arial"/>
          <w:iCs/>
          <w:sz w:val="24"/>
          <w:szCs w:val="24"/>
        </w:rPr>
        <w:t xml:space="preserve"> - сокращение численности или штата работников,</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23" w:history="1">
        <w:r w:rsidR="00205E29" w:rsidRPr="00B327D3">
          <w:rPr>
            <w:rFonts w:ascii="Arial" w:hAnsi="Arial" w:cs="Arial"/>
            <w:iCs/>
            <w:sz w:val="24"/>
            <w:szCs w:val="24"/>
          </w:rPr>
          <w:t>пункт 3</w:t>
        </w:r>
      </w:hyperlink>
      <w:r w:rsidR="00205E29" w:rsidRPr="00B327D3">
        <w:rPr>
          <w:rFonts w:ascii="Arial" w:hAnsi="Arial" w:cs="Arial"/>
          <w:iCs/>
          <w:sz w:val="24"/>
          <w:szCs w:val="24"/>
        </w:rPr>
        <w:t xml:space="preserve"> -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24" w:history="1">
        <w:r w:rsidR="00205E29" w:rsidRPr="00B327D3">
          <w:rPr>
            <w:rFonts w:ascii="Arial" w:hAnsi="Arial" w:cs="Arial"/>
            <w:iCs/>
            <w:sz w:val="24"/>
            <w:szCs w:val="24"/>
          </w:rPr>
          <w:t>статья 83</w:t>
        </w:r>
      </w:hyperlink>
      <w:r w:rsidR="00205E29" w:rsidRPr="00B327D3">
        <w:rPr>
          <w:rFonts w:ascii="Arial" w:hAnsi="Arial" w:cs="Arial"/>
          <w:iCs/>
          <w:sz w:val="24"/>
          <w:szCs w:val="24"/>
        </w:rPr>
        <w:t>, часть 1:</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25" w:history="1">
        <w:r w:rsidR="00205E29" w:rsidRPr="00B327D3">
          <w:rPr>
            <w:rFonts w:ascii="Arial" w:hAnsi="Arial" w:cs="Arial"/>
            <w:iCs/>
            <w:sz w:val="24"/>
            <w:szCs w:val="24"/>
          </w:rPr>
          <w:t>пункт 2</w:t>
        </w:r>
      </w:hyperlink>
      <w:r w:rsidR="00205E29" w:rsidRPr="00B327D3">
        <w:rPr>
          <w:rFonts w:ascii="Arial" w:hAnsi="Arial" w:cs="Arial"/>
          <w:iCs/>
          <w:sz w:val="24"/>
          <w:szCs w:val="24"/>
        </w:rPr>
        <w:t xml:space="preserve"> - восстановление на работе работника, ранее выполнявшего эту работу,</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26" w:history="1">
        <w:proofErr w:type="gramStart"/>
        <w:r w:rsidR="00205E29" w:rsidRPr="00B327D3">
          <w:rPr>
            <w:rFonts w:ascii="Arial" w:hAnsi="Arial" w:cs="Arial"/>
            <w:iCs/>
            <w:sz w:val="24"/>
            <w:szCs w:val="24"/>
          </w:rPr>
          <w:t>пункт 5</w:t>
        </w:r>
      </w:hyperlink>
      <w:r w:rsidR="00205E29" w:rsidRPr="00B327D3">
        <w:rPr>
          <w:rFonts w:ascii="Arial" w:hAnsi="Arial" w:cs="Arial"/>
          <w:iCs/>
          <w:sz w:val="24"/>
          <w:szCs w:val="24"/>
        </w:rPr>
        <w:t xml:space="preserve"> - признание работника полностью недееспособным к трудовой деятельности в соответствии с медицинским заключением,</w:t>
      </w:r>
      <w:proofErr w:type="gramEnd"/>
    </w:p>
    <w:p w:rsidR="00205E29" w:rsidRPr="00B327D3" w:rsidRDefault="00F81E49" w:rsidP="00205E29">
      <w:pPr>
        <w:autoSpaceDE w:val="0"/>
        <w:autoSpaceDN w:val="0"/>
        <w:adjustRightInd w:val="0"/>
        <w:ind w:firstLine="540"/>
        <w:jc w:val="both"/>
        <w:rPr>
          <w:rFonts w:ascii="Arial" w:hAnsi="Arial" w:cs="Arial"/>
          <w:iCs/>
          <w:sz w:val="24"/>
          <w:szCs w:val="24"/>
        </w:rPr>
      </w:pPr>
      <w:hyperlink r:id="rId27" w:history="1">
        <w:r w:rsidR="00205E29" w:rsidRPr="00B327D3">
          <w:rPr>
            <w:rFonts w:ascii="Arial" w:hAnsi="Arial" w:cs="Arial"/>
            <w:iCs/>
            <w:sz w:val="24"/>
            <w:szCs w:val="24"/>
          </w:rPr>
          <w:t>пункт 1 части 1 статьи 19</w:t>
        </w:r>
      </w:hyperlink>
      <w:r w:rsidR="00205E29" w:rsidRPr="00B327D3">
        <w:rPr>
          <w:rFonts w:ascii="Arial" w:hAnsi="Arial" w:cs="Arial"/>
          <w:iCs/>
          <w:sz w:val="24"/>
          <w:szCs w:val="24"/>
        </w:rPr>
        <w:t xml:space="preserve"> Федерального закона от 2 марта 2007 года N 25-ФЗ "О муниципальной службе в Российской Федерации":</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достижение предельного возраста, установленного для замещения должности муниципальной службы.</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2.3. Муниципальные служащие, замещавшие должности муниципальной службы категории "руководитель" или "помощник (советник)", уволенные на основании Трудового </w:t>
      </w:r>
      <w:hyperlink r:id="rId28" w:history="1">
        <w:r w:rsidRPr="00B327D3">
          <w:rPr>
            <w:rFonts w:ascii="Arial" w:hAnsi="Arial" w:cs="Arial"/>
            <w:iCs/>
            <w:sz w:val="24"/>
            <w:szCs w:val="24"/>
          </w:rPr>
          <w:t>кодекса</w:t>
        </w:r>
      </w:hyperlink>
      <w:r w:rsidRPr="00B327D3">
        <w:rPr>
          <w:rFonts w:ascii="Arial" w:hAnsi="Arial" w:cs="Arial"/>
          <w:iCs/>
          <w:sz w:val="24"/>
          <w:szCs w:val="24"/>
        </w:rPr>
        <w:t xml:space="preserve"> Российской Федерации:</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29" w:history="1">
        <w:r w:rsidR="00205E29" w:rsidRPr="00B327D3">
          <w:rPr>
            <w:rFonts w:ascii="Arial" w:hAnsi="Arial" w:cs="Arial"/>
            <w:iCs/>
            <w:sz w:val="24"/>
            <w:szCs w:val="24"/>
          </w:rPr>
          <w:t>статья 77</w:t>
        </w:r>
      </w:hyperlink>
      <w:r w:rsidR="00205E29" w:rsidRPr="00B327D3">
        <w:rPr>
          <w:rFonts w:ascii="Arial" w:hAnsi="Arial" w:cs="Arial"/>
          <w:iCs/>
          <w:sz w:val="24"/>
          <w:szCs w:val="24"/>
        </w:rPr>
        <w:t>:</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30" w:history="1">
        <w:r w:rsidR="00205E29" w:rsidRPr="00B327D3">
          <w:rPr>
            <w:rFonts w:ascii="Arial" w:hAnsi="Arial" w:cs="Arial"/>
            <w:iCs/>
            <w:sz w:val="24"/>
            <w:szCs w:val="24"/>
          </w:rPr>
          <w:t>пункт 1</w:t>
        </w:r>
      </w:hyperlink>
      <w:r w:rsidR="00205E29" w:rsidRPr="00B327D3">
        <w:rPr>
          <w:rFonts w:ascii="Arial" w:hAnsi="Arial" w:cs="Arial"/>
          <w:iCs/>
          <w:sz w:val="24"/>
          <w:szCs w:val="24"/>
        </w:rPr>
        <w:t xml:space="preserve"> - соглашение сторон,</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31" w:history="1">
        <w:r w:rsidR="00205E29" w:rsidRPr="00B327D3">
          <w:rPr>
            <w:rFonts w:ascii="Arial" w:hAnsi="Arial" w:cs="Arial"/>
            <w:iCs/>
            <w:sz w:val="24"/>
            <w:szCs w:val="24"/>
          </w:rPr>
          <w:t>пункт 2</w:t>
        </w:r>
      </w:hyperlink>
      <w:r w:rsidR="00205E29" w:rsidRPr="00B327D3">
        <w:rPr>
          <w:rFonts w:ascii="Arial" w:hAnsi="Arial" w:cs="Arial"/>
          <w:iCs/>
          <w:sz w:val="24"/>
          <w:szCs w:val="24"/>
        </w:rPr>
        <w:t xml:space="preserve"> - истечение срока трудового договора (за исключением </w:t>
      </w:r>
      <w:proofErr w:type="gramStart"/>
      <w:r w:rsidR="00205E29" w:rsidRPr="00B327D3">
        <w:rPr>
          <w:rFonts w:ascii="Arial" w:hAnsi="Arial" w:cs="Arial"/>
          <w:iCs/>
          <w:sz w:val="24"/>
          <w:szCs w:val="24"/>
        </w:rPr>
        <w:t>случаев истечения срока действия срочного трудового договора</w:t>
      </w:r>
      <w:proofErr w:type="gramEnd"/>
      <w:r w:rsidR="00205E29" w:rsidRPr="00B327D3">
        <w:rPr>
          <w:rFonts w:ascii="Arial" w:hAnsi="Arial" w:cs="Arial"/>
          <w:iCs/>
          <w:sz w:val="24"/>
          <w:szCs w:val="24"/>
        </w:rPr>
        <w:t xml:space="preserve"> в связи с истечением установленного срока полномочий муниципального служащего),</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32" w:history="1">
        <w:r w:rsidR="00205E29" w:rsidRPr="00B327D3">
          <w:rPr>
            <w:rFonts w:ascii="Arial" w:hAnsi="Arial" w:cs="Arial"/>
            <w:iCs/>
            <w:sz w:val="24"/>
            <w:szCs w:val="24"/>
          </w:rPr>
          <w:t>пункт 3</w:t>
        </w:r>
      </w:hyperlink>
      <w:r w:rsidR="00205E29" w:rsidRPr="00B327D3">
        <w:rPr>
          <w:rFonts w:ascii="Arial" w:hAnsi="Arial" w:cs="Arial"/>
          <w:iCs/>
          <w:sz w:val="24"/>
          <w:szCs w:val="24"/>
        </w:rPr>
        <w:t xml:space="preserve"> - расторжение трудового договора по инициативе работника,</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33" w:history="1">
        <w:r w:rsidR="00205E29" w:rsidRPr="00B327D3">
          <w:rPr>
            <w:rFonts w:ascii="Arial" w:hAnsi="Arial" w:cs="Arial"/>
            <w:iCs/>
            <w:sz w:val="24"/>
            <w:szCs w:val="24"/>
          </w:rPr>
          <w:t>пункт 7</w:t>
        </w:r>
      </w:hyperlink>
      <w:r w:rsidR="00205E29" w:rsidRPr="00B327D3">
        <w:rPr>
          <w:rFonts w:ascii="Arial" w:hAnsi="Arial" w:cs="Arial"/>
          <w:iCs/>
          <w:sz w:val="24"/>
          <w:szCs w:val="24"/>
        </w:rPr>
        <w:t xml:space="preserve"> - отказ работника от продолжения работы в связи с изменением определенных сторонами условий трудового договора;</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34" w:history="1">
        <w:r w:rsidR="00205E29" w:rsidRPr="00B327D3">
          <w:rPr>
            <w:rFonts w:ascii="Arial" w:hAnsi="Arial" w:cs="Arial"/>
            <w:iCs/>
            <w:sz w:val="24"/>
            <w:szCs w:val="24"/>
          </w:rPr>
          <w:t>статья 81</w:t>
        </w:r>
      </w:hyperlink>
      <w:r w:rsidR="00205E29" w:rsidRPr="00B327D3">
        <w:rPr>
          <w:rFonts w:ascii="Arial" w:hAnsi="Arial" w:cs="Arial"/>
          <w:iCs/>
          <w:sz w:val="24"/>
          <w:szCs w:val="24"/>
        </w:rPr>
        <w:t>, часть 1:</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35" w:history="1">
        <w:r w:rsidR="00205E29" w:rsidRPr="00B327D3">
          <w:rPr>
            <w:rFonts w:ascii="Arial" w:hAnsi="Arial" w:cs="Arial"/>
            <w:iCs/>
            <w:sz w:val="24"/>
            <w:szCs w:val="24"/>
          </w:rPr>
          <w:t>пункт 3</w:t>
        </w:r>
      </w:hyperlink>
      <w:r w:rsidR="00205E29" w:rsidRPr="00B327D3">
        <w:rPr>
          <w:rFonts w:ascii="Arial" w:hAnsi="Arial" w:cs="Arial"/>
          <w:iCs/>
          <w:sz w:val="24"/>
          <w:szCs w:val="24"/>
        </w:rPr>
        <w:t xml:space="preserve"> -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36" w:history="1">
        <w:r w:rsidR="00205E29" w:rsidRPr="00B327D3">
          <w:rPr>
            <w:rFonts w:ascii="Arial" w:hAnsi="Arial" w:cs="Arial"/>
            <w:iCs/>
            <w:sz w:val="24"/>
            <w:szCs w:val="24"/>
          </w:rPr>
          <w:t>пункт 1 части 1 статьи 19</w:t>
        </w:r>
      </w:hyperlink>
      <w:r w:rsidR="00205E29" w:rsidRPr="00B327D3">
        <w:rPr>
          <w:rFonts w:ascii="Arial" w:hAnsi="Arial" w:cs="Arial"/>
          <w:iCs/>
          <w:sz w:val="24"/>
          <w:szCs w:val="24"/>
        </w:rPr>
        <w:t xml:space="preserve"> Федерального закона от 2 марта 2007 года N 25-ФЗ "О муниципальной службе в Российской Федерации":</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достижение предельного возраста, установленного для замещения должности муниципальной службы,</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w:t>
      </w:r>
      <w:proofErr w:type="gramStart"/>
      <w:r w:rsidRPr="00B327D3">
        <w:rPr>
          <w:rFonts w:ascii="Arial" w:hAnsi="Arial" w:cs="Arial"/>
          <w:iCs/>
          <w:sz w:val="24"/>
          <w:szCs w:val="24"/>
        </w:rPr>
        <w:t>12 полных месяцев</w:t>
      </w:r>
      <w:proofErr w:type="gramEnd"/>
      <w:r w:rsidRPr="00B327D3">
        <w:rPr>
          <w:rFonts w:ascii="Arial" w:hAnsi="Arial" w:cs="Arial"/>
          <w:iCs/>
          <w:sz w:val="24"/>
          <w:szCs w:val="24"/>
        </w:rPr>
        <w:t>.</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2.4. Муниципальные служащие, замещавшие должности муниципальной службы категории "руководитель" или "помощник (советник)", уволенные на основании Трудового </w:t>
      </w:r>
      <w:hyperlink r:id="rId37" w:history="1">
        <w:r w:rsidRPr="00B327D3">
          <w:rPr>
            <w:rFonts w:ascii="Arial" w:hAnsi="Arial" w:cs="Arial"/>
            <w:iCs/>
            <w:sz w:val="24"/>
            <w:szCs w:val="24"/>
          </w:rPr>
          <w:t>кодекса</w:t>
        </w:r>
      </w:hyperlink>
      <w:r w:rsidRPr="00B327D3">
        <w:rPr>
          <w:rFonts w:ascii="Arial" w:hAnsi="Arial" w:cs="Arial"/>
          <w:iCs/>
          <w:sz w:val="24"/>
          <w:szCs w:val="24"/>
        </w:rPr>
        <w:t xml:space="preserve"> Российской Федерации:</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38" w:history="1">
        <w:r w:rsidR="00205E29" w:rsidRPr="00B327D3">
          <w:rPr>
            <w:rFonts w:ascii="Arial" w:hAnsi="Arial" w:cs="Arial"/>
            <w:iCs/>
            <w:sz w:val="24"/>
            <w:szCs w:val="24"/>
          </w:rPr>
          <w:t>статья 77</w:t>
        </w:r>
      </w:hyperlink>
      <w:r w:rsidR="00205E29" w:rsidRPr="00B327D3">
        <w:rPr>
          <w:rFonts w:ascii="Arial" w:hAnsi="Arial" w:cs="Arial"/>
          <w:iCs/>
          <w:sz w:val="24"/>
          <w:szCs w:val="24"/>
        </w:rPr>
        <w:t>:</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39" w:history="1">
        <w:r w:rsidR="00205E29" w:rsidRPr="00B327D3">
          <w:rPr>
            <w:rFonts w:ascii="Arial" w:hAnsi="Arial" w:cs="Arial"/>
            <w:iCs/>
            <w:sz w:val="24"/>
            <w:szCs w:val="24"/>
          </w:rPr>
          <w:t>пункт 2</w:t>
        </w:r>
      </w:hyperlink>
      <w:r w:rsidR="00205E29" w:rsidRPr="00B327D3">
        <w:rPr>
          <w:rFonts w:ascii="Arial" w:hAnsi="Arial" w:cs="Arial"/>
          <w:iCs/>
          <w:sz w:val="24"/>
          <w:szCs w:val="24"/>
        </w:rPr>
        <w:t xml:space="preserve"> - истечение срока трудового договора (в случае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40" w:history="1">
        <w:r w:rsidR="00205E29" w:rsidRPr="00B327D3">
          <w:rPr>
            <w:rFonts w:ascii="Arial" w:hAnsi="Arial" w:cs="Arial"/>
            <w:iCs/>
            <w:sz w:val="24"/>
            <w:szCs w:val="24"/>
          </w:rPr>
          <w:t>пункт 5</w:t>
        </w:r>
      </w:hyperlink>
      <w:r w:rsidR="00205E29" w:rsidRPr="00B327D3">
        <w:rPr>
          <w:rFonts w:ascii="Arial" w:hAnsi="Arial" w:cs="Arial"/>
          <w:iCs/>
          <w:sz w:val="24"/>
          <w:szCs w:val="24"/>
        </w:rPr>
        <w:t xml:space="preserve"> - переход на выборную работу (должность) (исключен случай перевода муниципального служащего по его просьбе или с его согласия на работу к другому работодателю),</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41" w:history="1">
        <w:r w:rsidR="00205E29" w:rsidRPr="00B327D3">
          <w:rPr>
            <w:rFonts w:ascii="Arial" w:hAnsi="Arial" w:cs="Arial"/>
            <w:iCs/>
            <w:sz w:val="24"/>
            <w:szCs w:val="24"/>
          </w:rPr>
          <w:t>пункт 8</w:t>
        </w:r>
      </w:hyperlink>
      <w:r w:rsidR="00205E29" w:rsidRPr="00B327D3">
        <w:rPr>
          <w:rFonts w:ascii="Arial" w:hAnsi="Arial" w:cs="Arial"/>
          <w:iCs/>
          <w:sz w:val="24"/>
          <w:szCs w:val="24"/>
        </w:rPr>
        <w:t xml:space="preserve"> - отказ работника от перевода на другую работу, необходимого ему в соответствии с медицинским заключением, либо отсутствие у работодателя соответствующей работы,</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42" w:history="1">
        <w:r w:rsidR="00205E29" w:rsidRPr="00B327D3">
          <w:rPr>
            <w:rFonts w:ascii="Arial" w:hAnsi="Arial" w:cs="Arial"/>
            <w:iCs/>
            <w:sz w:val="24"/>
            <w:szCs w:val="24"/>
          </w:rPr>
          <w:t>пункт 9</w:t>
        </w:r>
      </w:hyperlink>
      <w:r w:rsidR="00205E29" w:rsidRPr="00B327D3">
        <w:rPr>
          <w:rFonts w:ascii="Arial" w:hAnsi="Arial" w:cs="Arial"/>
          <w:iCs/>
          <w:sz w:val="24"/>
          <w:szCs w:val="24"/>
        </w:rPr>
        <w:t xml:space="preserve"> - отказ работника от перевода на работу в другую местность вместе с работодателем;</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43" w:history="1">
        <w:r w:rsidR="00205E29" w:rsidRPr="00B327D3">
          <w:rPr>
            <w:rFonts w:ascii="Arial" w:hAnsi="Arial" w:cs="Arial"/>
            <w:iCs/>
            <w:sz w:val="24"/>
            <w:szCs w:val="24"/>
          </w:rPr>
          <w:t>статья 81</w:t>
        </w:r>
      </w:hyperlink>
      <w:r w:rsidR="00205E29" w:rsidRPr="00B327D3">
        <w:rPr>
          <w:rFonts w:ascii="Arial" w:hAnsi="Arial" w:cs="Arial"/>
          <w:iCs/>
          <w:sz w:val="24"/>
          <w:szCs w:val="24"/>
        </w:rPr>
        <w:t>, часть 1:</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44" w:history="1">
        <w:r w:rsidR="00205E29" w:rsidRPr="00B327D3">
          <w:rPr>
            <w:rFonts w:ascii="Arial" w:hAnsi="Arial" w:cs="Arial"/>
            <w:iCs/>
            <w:sz w:val="24"/>
            <w:szCs w:val="24"/>
          </w:rPr>
          <w:t>пункт 1</w:t>
        </w:r>
      </w:hyperlink>
      <w:r w:rsidR="00205E29" w:rsidRPr="00B327D3">
        <w:rPr>
          <w:rFonts w:ascii="Arial" w:hAnsi="Arial" w:cs="Arial"/>
          <w:iCs/>
          <w:sz w:val="24"/>
          <w:szCs w:val="24"/>
        </w:rPr>
        <w:t xml:space="preserve"> - ликвидация организации,</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45" w:history="1">
        <w:r w:rsidR="00205E29" w:rsidRPr="00B327D3">
          <w:rPr>
            <w:rFonts w:ascii="Arial" w:hAnsi="Arial" w:cs="Arial"/>
            <w:iCs/>
            <w:sz w:val="24"/>
            <w:szCs w:val="24"/>
          </w:rPr>
          <w:t>пункт 2</w:t>
        </w:r>
      </w:hyperlink>
      <w:r w:rsidR="00205E29" w:rsidRPr="00B327D3">
        <w:rPr>
          <w:rFonts w:ascii="Arial" w:hAnsi="Arial" w:cs="Arial"/>
          <w:iCs/>
          <w:sz w:val="24"/>
          <w:szCs w:val="24"/>
        </w:rPr>
        <w:t xml:space="preserve"> - сокращение численности или штата работников,</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46" w:history="1">
        <w:r w:rsidR="00205E29" w:rsidRPr="00B327D3">
          <w:rPr>
            <w:rFonts w:ascii="Arial" w:hAnsi="Arial" w:cs="Arial"/>
            <w:iCs/>
            <w:sz w:val="24"/>
            <w:szCs w:val="24"/>
          </w:rPr>
          <w:t>статья 83</w:t>
        </w:r>
      </w:hyperlink>
      <w:r w:rsidR="00205E29" w:rsidRPr="00B327D3">
        <w:rPr>
          <w:rFonts w:ascii="Arial" w:hAnsi="Arial" w:cs="Arial"/>
          <w:iCs/>
          <w:sz w:val="24"/>
          <w:szCs w:val="24"/>
        </w:rPr>
        <w:t>, часть 1:</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47" w:history="1">
        <w:r w:rsidR="00205E29" w:rsidRPr="00B327D3">
          <w:rPr>
            <w:rFonts w:ascii="Arial" w:hAnsi="Arial" w:cs="Arial"/>
            <w:iCs/>
            <w:sz w:val="24"/>
            <w:szCs w:val="24"/>
          </w:rPr>
          <w:t>пункт 2</w:t>
        </w:r>
      </w:hyperlink>
      <w:r w:rsidR="00205E29" w:rsidRPr="00B327D3">
        <w:rPr>
          <w:rFonts w:ascii="Arial" w:hAnsi="Arial" w:cs="Arial"/>
          <w:iCs/>
          <w:sz w:val="24"/>
          <w:szCs w:val="24"/>
        </w:rPr>
        <w:t xml:space="preserve"> - восстановление на работе работника, ранее выполнявшего эту работу,</w:t>
      </w:r>
    </w:p>
    <w:p w:rsidR="00205E29" w:rsidRPr="00B327D3" w:rsidRDefault="00F81E49" w:rsidP="00205E29">
      <w:pPr>
        <w:autoSpaceDE w:val="0"/>
        <w:autoSpaceDN w:val="0"/>
        <w:adjustRightInd w:val="0"/>
        <w:ind w:firstLine="540"/>
        <w:jc w:val="both"/>
        <w:rPr>
          <w:rFonts w:ascii="Arial" w:hAnsi="Arial" w:cs="Arial"/>
          <w:iCs/>
          <w:sz w:val="24"/>
          <w:szCs w:val="24"/>
        </w:rPr>
      </w:pPr>
      <w:hyperlink r:id="rId48" w:history="1">
        <w:proofErr w:type="gramStart"/>
        <w:r w:rsidR="00205E29" w:rsidRPr="00B327D3">
          <w:rPr>
            <w:rFonts w:ascii="Arial" w:hAnsi="Arial" w:cs="Arial"/>
            <w:iCs/>
            <w:sz w:val="24"/>
            <w:szCs w:val="24"/>
          </w:rPr>
          <w:t>пункт 5</w:t>
        </w:r>
      </w:hyperlink>
      <w:r w:rsidR="00205E29" w:rsidRPr="00B327D3">
        <w:rPr>
          <w:rFonts w:ascii="Arial" w:hAnsi="Arial" w:cs="Arial"/>
          <w:iCs/>
          <w:sz w:val="24"/>
          <w:szCs w:val="24"/>
        </w:rPr>
        <w:t xml:space="preserve"> - признание работника полностью недееспособным к трудовой деятельности в соответствии с медицинским заключением,</w:t>
      </w:r>
      <w:proofErr w:type="gramEnd"/>
    </w:p>
    <w:p w:rsidR="00205E29" w:rsidRPr="00B327D3" w:rsidRDefault="00F81E49" w:rsidP="00205E29">
      <w:pPr>
        <w:autoSpaceDE w:val="0"/>
        <w:autoSpaceDN w:val="0"/>
        <w:adjustRightInd w:val="0"/>
        <w:ind w:firstLine="540"/>
        <w:jc w:val="both"/>
        <w:rPr>
          <w:rFonts w:ascii="Arial" w:hAnsi="Arial" w:cs="Arial"/>
          <w:iCs/>
          <w:sz w:val="24"/>
          <w:szCs w:val="24"/>
        </w:rPr>
      </w:pPr>
      <w:hyperlink r:id="rId49" w:history="1">
        <w:r w:rsidR="00205E29" w:rsidRPr="00B327D3">
          <w:rPr>
            <w:rFonts w:ascii="Arial" w:hAnsi="Arial" w:cs="Arial"/>
            <w:iCs/>
            <w:sz w:val="24"/>
            <w:szCs w:val="24"/>
          </w:rPr>
          <w:t>пункт 7</w:t>
        </w:r>
      </w:hyperlink>
      <w:r w:rsidR="00205E29" w:rsidRPr="00B327D3">
        <w:rPr>
          <w:rFonts w:ascii="Arial" w:hAnsi="Arial" w:cs="Arial"/>
          <w:iCs/>
          <w:sz w:val="24"/>
          <w:szCs w:val="24"/>
        </w:rPr>
        <w:t xml:space="preserve"> - наступление чрезвычайных обстоятельств, препятствующих продолжению трудовых отношений,</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имеют право на пенсию за выслугу лет, если непосредственно перед увольнением они замещали должности муниципальной службы не менее </w:t>
      </w:r>
      <w:proofErr w:type="gramStart"/>
      <w:r w:rsidRPr="00B327D3">
        <w:rPr>
          <w:rFonts w:ascii="Arial" w:hAnsi="Arial" w:cs="Arial"/>
          <w:iCs/>
          <w:sz w:val="24"/>
          <w:szCs w:val="24"/>
        </w:rPr>
        <w:t>одного полного месяца</w:t>
      </w:r>
      <w:proofErr w:type="gramEnd"/>
      <w:r w:rsidRPr="00B327D3">
        <w:rPr>
          <w:rFonts w:ascii="Arial" w:hAnsi="Arial" w:cs="Arial"/>
          <w:iCs/>
          <w:sz w:val="24"/>
          <w:szCs w:val="24"/>
        </w:rPr>
        <w:t>, при этом суммарная продолжительность замещения таких должностей составляет не менее 12 полных месяцев.</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2.5. </w:t>
      </w:r>
      <w:proofErr w:type="gramStart"/>
      <w:r w:rsidRPr="00B327D3">
        <w:rPr>
          <w:rFonts w:ascii="Arial" w:hAnsi="Arial" w:cs="Arial"/>
          <w:iCs/>
          <w:sz w:val="24"/>
          <w:szCs w:val="24"/>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50" w:history="1">
        <w:r w:rsidRPr="00B327D3">
          <w:rPr>
            <w:rFonts w:ascii="Arial" w:hAnsi="Arial" w:cs="Arial"/>
            <w:iCs/>
            <w:sz w:val="24"/>
            <w:szCs w:val="24"/>
          </w:rPr>
          <w:t>пунктом 3 части 1 статьи 77</w:t>
        </w:r>
      </w:hyperlink>
      <w:r w:rsidRPr="00B327D3">
        <w:rPr>
          <w:rFonts w:ascii="Arial" w:hAnsi="Arial" w:cs="Arial"/>
          <w:iCs/>
          <w:sz w:val="24"/>
          <w:szCs w:val="24"/>
        </w:rPr>
        <w:t xml:space="preserve"> Трудового кодекса Российской Федерации (расторжение трудового договора по инициативе работника), до приобретения права на страховую пенсию по старости (инвалидности) в соответствии с Федеральным </w:t>
      </w:r>
      <w:hyperlink r:id="rId51" w:history="1">
        <w:r w:rsidRPr="00B327D3">
          <w:rPr>
            <w:rFonts w:ascii="Arial" w:hAnsi="Arial" w:cs="Arial"/>
            <w:iCs/>
            <w:sz w:val="24"/>
            <w:szCs w:val="24"/>
          </w:rPr>
          <w:t>законом</w:t>
        </w:r>
      </w:hyperlink>
      <w:r w:rsidRPr="00B327D3">
        <w:rPr>
          <w:rFonts w:ascii="Arial" w:hAnsi="Arial" w:cs="Arial"/>
          <w:iCs/>
          <w:sz w:val="24"/>
          <w:szCs w:val="24"/>
        </w:rPr>
        <w:t xml:space="preserve"> от 28 декабря 2013 года N 400-ФЗ "О страховых пенсиях" имеют</w:t>
      </w:r>
      <w:proofErr w:type="gramEnd"/>
      <w:r w:rsidRPr="00B327D3">
        <w:rPr>
          <w:rFonts w:ascii="Arial" w:hAnsi="Arial" w:cs="Arial"/>
          <w:iCs/>
          <w:sz w:val="24"/>
          <w:szCs w:val="24"/>
        </w:rPr>
        <w:t xml:space="preserve"> право на пенсию за выслугу лет, если непосредственно перед увольнением они замещали должности муниципальной службы не менее 7 лет.</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2.6. </w:t>
      </w:r>
      <w:proofErr w:type="gramStart"/>
      <w:r w:rsidRPr="00B327D3">
        <w:rPr>
          <w:rFonts w:ascii="Arial" w:hAnsi="Arial" w:cs="Arial"/>
          <w:iCs/>
          <w:sz w:val="24"/>
          <w:szCs w:val="24"/>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w:t>
      </w:r>
      <w:hyperlink r:id="rId52" w:history="1">
        <w:r w:rsidRPr="00B327D3">
          <w:rPr>
            <w:rFonts w:ascii="Arial" w:hAnsi="Arial" w:cs="Arial"/>
            <w:iCs/>
            <w:sz w:val="24"/>
            <w:szCs w:val="24"/>
          </w:rPr>
          <w:t>законом</w:t>
        </w:r>
      </w:hyperlink>
      <w:r w:rsidRPr="00B327D3">
        <w:rPr>
          <w:rFonts w:ascii="Arial" w:hAnsi="Arial" w:cs="Arial"/>
          <w:iCs/>
          <w:sz w:val="24"/>
          <w:szCs w:val="24"/>
        </w:rPr>
        <w:t xml:space="preserve"> от 28 декабря 2013 года N</w:t>
      </w:r>
      <w:proofErr w:type="gramEnd"/>
      <w:r w:rsidRPr="00B327D3">
        <w:rPr>
          <w:rFonts w:ascii="Arial" w:hAnsi="Arial" w:cs="Arial"/>
          <w:iCs/>
          <w:sz w:val="24"/>
          <w:szCs w:val="24"/>
        </w:rPr>
        <w:t xml:space="preserve"> </w:t>
      </w:r>
      <w:proofErr w:type="gramStart"/>
      <w:r w:rsidRPr="00B327D3">
        <w:rPr>
          <w:rFonts w:ascii="Arial" w:hAnsi="Arial" w:cs="Arial"/>
          <w:iCs/>
          <w:sz w:val="24"/>
          <w:szCs w:val="24"/>
        </w:rPr>
        <w:t xml:space="preserve">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53" w:history="1">
        <w:r w:rsidRPr="00B327D3">
          <w:rPr>
            <w:rFonts w:ascii="Arial" w:hAnsi="Arial" w:cs="Arial"/>
            <w:iCs/>
            <w:sz w:val="24"/>
            <w:szCs w:val="24"/>
          </w:rPr>
          <w:t>пунктами 2</w:t>
        </w:r>
      </w:hyperlink>
      <w:r w:rsidRPr="00B327D3">
        <w:rPr>
          <w:rFonts w:ascii="Arial" w:hAnsi="Arial" w:cs="Arial"/>
          <w:iCs/>
          <w:sz w:val="24"/>
          <w:szCs w:val="24"/>
        </w:rPr>
        <w:t xml:space="preserve"> и </w:t>
      </w:r>
      <w:hyperlink r:id="rId54" w:history="1">
        <w:r w:rsidRPr="00B327D3">
          <w:rPr>
            <w:rFonts w:ascii="Arial" w:hAnsi="Arial" w:cs="Arial"/>
            <w:iCs/>
            <w:sz w:val="24"/>
            <w:szCs w:val="24"/>
          </w:rPr>
          <w:t>3 части 1 статьи 19</w:t>
        </w:r>
      </w:hyperlink>
      <w:r w:rsidRPr="00B327D3">
        <w:rPr>
          <w:rFonts w:ascii="Arial" w:hAnsi="Arial" w:cs="Arial"/>
          <w:iCs/>
          <w:sz w:val="24"/>
          <w:szCs w:val="24"/>
        </w:rPr>
        <w:t xml:space="preserve"> Федерального закона от 2 марта 2007 года N 25-ФЗ "О муниципальной службе в Российской Федерации" (прекращение гражданства РФ, несоблюдение ограничений и запретов, связанных с муниципальной службой), </w:t>
      </w:r>
      <w:hyperlink r:id="rId55" w:history="1">
        <w:r w:rsidRPr="00B327D3">
          <w:rPr>
            <w:rFonts w:ascii="Arial" w:hAnsi="Arial" w:cs="Arial"/>
            <w:iCs/>
            <w:sz w:val="24"/>
            <w:szCs w:val="24"/>
          </w:rPr>
          <w:t>пунктами 5</w:t>
        </w:r>
      </w:hyperlink>
      <w:r w:rsidRPr="00B327D3">
        <w:rPr>
          <w:rFonts w:ascii="Arial" w:hAnsi="Arial" w:cs="Arial"/>
          <w:iCs/>
          <w:sz w:val="24"/>
          <w:szCs w:val="24"/>
        </w:rPr>
        <w:t xml:space="preserve"> - </w:t>
      </w:r>
      <w:hyperlink r:id="rId56" w:history="1">
        <w:r w:rsidRPr="00B327D3">
          <w:rPr>
            <w:rFonts w:ascii="Arial" w:hAnsi="Arial" w:cs="Arial"/>
            <w:iCs/>
            <w:sz w:val="24"/>
            <w:szCs w:val="24"/>
          </w:rPr>
          <w:t>11 части 1 статьи</w:t>
        </w:r>
        <w:proofErr w:type="gramEnd"/>
        <w:r w:rsidRPr="00B327D3">
          <w:rPr>
            <w:rFonts w:ascii="Arial" w:hAnsi="Arial" w:cs="Arial"/>
            <w:iCs/>
            <w:sz w:val="24"/>
            <w:szCs w:val="24"/>
          </w:rPr>
          <w:t xml:space="preserve"> 81</w:t>
        </w:r>
      </w:hyperlink>
      <w:r w:rsidRPr="00B327D3">
        <w:rPr>
          <w:rFonts w:ascii="Arial" w:hAnsi="Arial" w:cs="Arial"/>
          <w:iCs/>
          <w:sz w:val="24"/>
          <w:szCs w:val="24"/>
        </w:rPr>
        <w:t xml:space="preserve"> Трудового кодекса Российской Федерации.</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2.7. При определении размера пенсии за выслугу лет в порядке, установленном настоящей статьей, не учитываются суммы, предусмотренные </w:t>
      </w:r>
      <w:hyperlink r:id="rId57" w:history="1">
        <w:r w:rsidRPr="00B327D3">
          <w:rPr>
            <w:rFonts w:ascii="Arial" w:hAnsi="Arial" w:cs="Arial"/>
            <w:iCs/>
            <w:sz w:val="24"/>
            <w:szCs w:val="24"/>
          </w:rPr>
          <w:t>пунктом 3 статьи 14</w:t>
        </w:r>
      </w:hyperlink>
      <w:r w:rsidRPr="00B327D3">
        <w:rPr>
          <w:rFonts w:ascii="Arial" w:hAnsi="Arial" w:cs="Arial"/>
          <w:iCs/>
          <w:sz w:val="24"/>
          <w:szCs w:val="24"/>
        </w:rPr>
        <w:t xml:space="preserve"> Федерального закона от 15 декабря 2001 года N 166-ФЗ "О государственном пенсионном обеспечении в Российской Федерации":</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суммы, полагающиеся в связи с валоризацией пенсионных прав в соответствии с Федеральным </w:t>
      </w:r>
      <w:hyperlink r:id="rId58" w:history="1">
        <w:r w:rsidRPr="00B327D3">
          <w:rPr>
            <w:rFonts w:ascii="Arial" w:hAnsi="Arial" w:cs="Arial"/>
            <w:iCs/>
            <w:sz w:val="24"/>
            <w:szCs w:val="24"/>
          </w:rPr>
          <w:t>законом</w:t>
        </w:r>
      </w:hyperlink>
      <w:r w:rsidRPr="00B327D3">
        <w:rPr>
          <w:rFonts w:ascii="Arial" w:hAnsi="Arial" w:cs="Arial"/>
          <w:iCs/>
          <w:sz w:val="24"/>
          <w:szCs w:val="24"/>
        </w:rPr>
        <w:t xml:space="preserve"> "О трудовых пенсиях в Российской Федерации",</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размер доли страховой пенсии, установленной и исчисленной в соответствии с Федеральным </w:t>
      </w:r>
      <w:hyperlink r:id="rId59" w:history="1">
        <w:r w:rsidRPr="00B327D3">
          <w:rPr>
            <w:rFonts w:ascii="Arial" w:hAnsi="Arial" w:cs="Arial"/>
            <w:iCs/>
            <w:sz w:val="24"/>
            <w:szCs w:val="24"/>
          </w:rPr>
          <w:t>законом</w:t>
        </w:r>
      </w:hyperlink>
      <w:r w:rsidRPr="00B327D3">
        <w:rPr>
          <w:rFonts w:ascii="Arial" w:hAnsi="Arial" w:cs="Arial"/>
          <w:iCs/>
          <w:sz w:val="24"/>
          <w:szCs w:val="24"/>
        </w:rPr>
        <w:t xml:space="preserve"> "О страховых пенсиях",</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lastRenderedPageBreak/>
        <w:t>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2.8.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края по соответствующей должности государственной гражданской службы края, исчисляемый при аналогичных условиях назначения </w:t>
      </w:r>
      <w:proofErr w:type="gramStart"/>
      <w:r w:rsidRPr="00B327D3">
        <w:rPr>
          <w:rFonts w:ascii="Arial" w:hAnsi="Arial" w:cs="Arial"/>
          <w:iCs/>
          <w:sz w:val="24"/>
          <w:szCs w:val="24"/>
        </w:rPr>
        <w:t>пенсии</w:t>
      </w:r>
      <w:proofErr w:type="gramEnd"/>
      <w:r w:rsidRPr="00B327D3">
        <w:rPr>
          <w:rFonts w:ascii="Arial" w:hAnsi="Arial" w:cs="Arial"/>
          <w:iCs/>
          <w:sz w:val="24"/>
          <w:szCs w:val="24"/>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2.9. </w:t>
      </w:r>
      <w:proofErr w:type="gramStart"/>
      <w:r w:rsidRPr="00B327D3">
        <w:rPr>
          <w:rFonts w:ascii="Arial" w:hAnsi="Arial" w:cs="Arial"/>
          <w:iCs/>
          <w:sz w:val="24"/>
          <w:szCs w:val="24"/>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(инвалидности) в соответствии с </w:t>
      </w:r>
      <w:hyperlink r:id="rId60" w:history="1">
        <w:r w:rsidRPr="00B327D3">
          <w:rPr>
            <w:rFonts w:ascii="Arial" w:hAnsi="Arial" w:cs="Arial"/>
            <w:iCs/>
            <w:sz w:val="24"/>
            <w:szCs w:val="24"/>
          </w:rPr>
          <w:t>частью 1 статьи 8</w:t>
        </w:r>
      </w:hyperlink>
      <w:r w:rsidRPr="00B327D3">
        <w:rPr>
          <w:rFonts w:ascii="Arial" w:hAnsi="Arial" w:cs="Arial"/>
          <w:iCs/>
          <w:sz w:val="24"/>
          <w:szCs w:val="24"/>
        </w:rPr>
        <w:t xml:space="preserve"> и </w:t>
      </w:r>
      <w:hyperlink r:id="rId61" w:history="1">
        <w:r w:rsidRPr="00B327D3">
          <w:rPr>
            <w:rFonts w:ascii="Arial" w:hAnsi="Arial" w:cs="Arial"/>
            <w:iCs/>
            <w:sz w:val="24"/>
            <w:szCs w:val="24"/>
          </w:rPr>
          <w:t>статьями 30</w:t>
        </w:r>
      </w:hyperlink>
      <w:r w:rsidRPr="00B327D3">
        <w:rPr>
          <w:rFonts w:ascii="Arial" w:hAnsi="Arial" w:cs="Arial"/>
          <w:iCs/>
          <w:sz w:val="24"/>
          <w:szCs w:val="24"/>
        </w:rPr>
        <w:t xml:space="preserve"> - </w:t>
      </w:r>
      <w:hyperlink r:id="rId62" w:history="1">
        <w:r w:rsidRPr="00B327D3">
          <w:rPr>
            <w:rFonts w:ascii="Arial" w:hAnsi="Arial" w:cs="Arial"/>
            <w:iCs/>
            <w:sz w:val="24"/>
            <w:szCs w:val="24"/>
          </w:rPr>
          <w:t>33</w:t>
        </w:r>
      </w:hyperlink>
      <w:r w:rsidRPr="00B327D3">
        <w:rPr>
          <w:rFonts w:ascii="Arial" w:hAnsi="Arial" w:cs="Arial"/>
          <w:iCs/>
          <w:sz w:val="24"/>
          <w:szCs w:val="24"/>
        </w:rPr>
        <w:t xml:space="preserve"> Федерального закона от 28</w:t>
      </w:r>
      <w:proofErr w:type="gramEnd"/>
      <w:r w:rsidRPr="00B327D3">
        <w:rPr>
          <w:rFonts w:ascii="Arial" w:hAnsi="Arial" w:cs="Arial"/>
          <w:iCs/>
          <w:sz w:val="24"/>
          <w:szCs w:val="24"/>
        </w:rPr>
        <w:t xml:space="preserve"> декабря 2013 года N 400-ФЗ "О страховых пенсиях" (дававшего право на трудовую пенсию в соответствии с Федеральным </w:t>
      </w:r>
      <w:hyperlink r:id="rId63" w:history="1">
        <w:r w:rsidRPr="00B327D3">
          <w:rPr>
            <w:rFonts w:ascii="Arial" w:hAnsi="Arial" w:cs="Arial"/>
            <w:iCs/>
            <w:sz w:val="24"/>
            <w:szCs w:val="24"/>
          </w:rPr>
          <w:t>законом</w:t>
        </w:r>
      </w:hyperlink>
      <w:r w:rsidRPr="00B327D3">
        <w:rPr>
          <w:rFonts w:ascii="Arial" w:hAnsi="Arial" w:cs="Arial"/>
          <w:iCs/>
          <w:sz w:val="24"/>
          <w:szCs w:val="24"/>
        </w:rPr>
        <w:t xml:space="preserve"> от 17 декабря 2001 года N 173-ФЗ "О трудовых пенсиях в Российской Федерации").</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2.10. </w:t>
      </w:r>
      <w:proofErr w:type="gramStart"/>
      <w:r w:rsidRPr="00B327D3">
        <w:rPr>
          <w:rFonts w:ascii="Arial" w:hAnsi="Arial" w:cs="Arial"/>
          <w:iCs/>
          <w:sz w:val="24"/>
          <w:szCs w:val="24"/>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B327D3">
        <w:rPr>
          <w:rFonts w:ascii="Arial" w:hAnsi="Arial" w:cs="Arial"/>
          <w:iCs/>
          <w:sz w:val="24"/>
          <w:szCs w:val="24"/>
        </w:rPr>
        <w:t xml:space="preserve"> либо на день достижения возраста, дающего право на страховую пенсию по старости в соответствии с Федеральным </w:t>
      </w:r>
      <w:hyperlink r:id="rId64" w:history="1">
        <w:r w:rsidRPr="00B327D3">
          <w:rPr>
            <w:rFonts w:ascii="Arial" w:hAnsi="Arial" w:cs="Arial"/>
            <w:iCs/>
            <w:sz w:val="24"/>
            <w:szCs w:val="24"/>
          </w:rPr>
          <w:t>законом</w:t>
        </w:r>
      </w:hyperlink>
      <w:r w:rsidRPr="00B327D3">
        <w:rPr>
          <w:rFonts w:ascii="Arial" w:hAnsi="Arial" w:cs="Arial"/>
          <w:iCs/>
          <w:sz w:val="24"/>
          <w:szCs w:val="24"/>
        </w:rPr>
        <w:t xml:space="preserve"> от 28 декабря 2013 года N 400-ФЗ "О страховых пенсиях".</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2.11. </w:t>
      </w:r>
      <w:proofErr w:type="gramStart"/>
      <w:r w:rsidRPr="00B327D3">
        <w:rPr>
          <w:rFonts w:ascii="Arial" w:hAnsi="Arial" w:cs="Arial"/>
          <w:iCs/>
          <w:sz w:val="24"/>
          <w:szCs w:val="24"/>
        </w:rPr>
        <w:t>Размер пенсии за выслугу лет исчисляется по выбору обратившегося, исходя из месячного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на трудовую пенсию по старости (инвалидности).</w:t>
      </w:r>
      <w:proofErr w:type="gramEnd"/>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Месячное денежное содержание муниципального служащего для исчисления размера пенсии за выслугу лет определяется путем деления суммы полученного за </w:t>
      </w:r>
      <w:proofErr w:type="gramStart"/>
      <w:r w:rsidRPr="00B327D3">
        <w:rPr>
          <w:rFonts w:ascii="Arial" w:hAnsi="Arial" w:cs="Arial"/>
          <w:iCs/>
          <w:sz w:val="24"/>
          <w:szCs w:val="24"/>
        </w:rPr>
        <w:t>12 полных месяцев</w:t>
      </w:r>
      <w:proofErr w:type="gramEnd"/>
      <w:r w:rsidRPr="00B327D3">
        <w:rPr>
          <w:rFonts w:ascii="Arial" w:hAnsi="Arial" w:cs="Arial"/>
          <w:iCs/>
          <w:sz w:val="24"/>
          <w:szCs w:val="24"/>
        </w:rPr>
        <w:t xml:space="preserve"> денежного содержания на 12.</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Месяцы, когда обратившийся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месячное денежное содержание для исчисления размера пенсии за выслугу лет. При этом исключенный неполный месяц должен заменяться другим непосредственно предшествующим </w:t>
      </w:r>
      <w:proofErr w:type="gramStart"/>
      <w:r w:rsidRPr="00B327D3">
        <w:rPr>
          <w:rFonts w:ascii="Arial" w:hAnsi="Arial" w:cs="Arial"/>
          <w:iCs/>
          <w:sz w:val="24"/>
          <w:szCs w:val="24"/>
        </w:rPr>
        <w:t>ему полным месяцем</w:t>
      </w:r>
      <w:proofErr w:type="gramEnd"/>
      <w:r w:rsidRPr="00B327D3">
        <w:rPr>
          <w:rFonts w:ascii="Arial" w:hAnsi="Arial" w:cs="Arial"/>
          <w:iCs/>
          <w:sz w:val="24"/>
          <w:szCs w:val="24"/>
        </w:rPr>
        <w:t xml:space="preserve"> службы.</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В случае если замена исключенного неполного месяца непосредственно предшествующим </w:t>
      </w:r>
      <w:proofErr w:type="gramStart"/>
      <w:r w:rsidRPr="00B327D3">
        <w:rPr>
          <w:rFonts w:ascii="Arial" w:hAnsi="Arial" w:cs="Arial"/>
          <w:iCs/>
          <w:sz w:val="24"/>
          <w:szCs w:val="24"/>
        </w:rPr>
        <w:t>ему полным месяцем</w:t>
      </w:r>
      <w:proofErr w:type="gramEnd"/>
      <w:r w:rsidRPr="00B327D3">
        <w:rPr>
          <w:rFonts w:ascii="Arial" w:hAnsi="Arial" w:cs="Arial"/>
          <w:iCs/>
          <w:sz w:val="24"/>
          <w:szCs w:val="24"/>
        </w:rPr>
        <w:t xml:space="preserve"> невозможна, месячное денежное содержание для исчисления размера пенсии за выслугу лет определяется путем </w:t>
      </w:r>
      <w:r w:rsidRPr="00B327D3">
        <w:rPr>
          <w:rFonts w:ascii="Arial" w:hAnsi="Arial" w:cs="Arial"/>
          <w:iCs/>
          <w:sz w:val="24"/>
          <w:szCs w:val="24"/>
        </w:rPr>
        <w:lastRenderedPageBreak/>
        <w:t>деления суммы полученного в расчетном периоде денежного содержания за полные месяцы на фактическое количество полных месяцев.</w:t>
      </w:r>
    </w:p>
    <w:p w:rsidR="00205E29" w:rsidRPr="00B327D3" w:rsidRDefault="00205E29" w:rsidP="00205E29">
      <w:pPr>
        <w:autoSpaceDE w:val="0"/>
        <w:autoSpaceDN w:val="0"/>
        <w:adjustRightInd w:val="0"/>
        <w:ind w:firstLine="540"/>
        <w:jc w:val="both"/>
        <w:rPr>
          <w:rFonts w:ascii="Arial" w:hAnsi="Arial" w:cs="Arial"/>
          <w:iCs/>
          <w:sz w:val="24"/>
          <w:szCs w:val="24"/>
        </w:rPr>
      </w:pPr>
      <w:proofErr w:type="gramStart"/>
      <w:r w:rsidRPr="00B327D3">
        <w:rPr>
          <w:rFonts w:ascii="Arial" w:hAnsi="Arial" w:cs="Arial"/>
          <w:iCs/>
          <w:sz w:val="24"/>
          <w:szCs w:val="24"/>
        </w:rPr>
        <w:t>Под полным месяцем</w:t>
      </w:r>
      <w:proofErr w:type="gramEnd"/>
      <w:r w:rsidRPr="00B327D3">
        <w:rPr>
          <w:rFonts w:ascii="Arial" w:hAnsi="Arial" w:cs="Arial"/>
          <w:iCs/>
          <w:sz w:val="24"/>
          <w:szCs w:val="24"/>
        </w:rPr>
        <w:t xml:space="preserve">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Если в расчетный период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Определение среднего заработка муниципального служащего для установления размера пенсии за выслугу лет учитывается месячное денежное содержание муниципального служащего, в которое включаются:</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1) должностной оклад;</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2) ежемесячная надбавка за классный чин;</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3) ежемесячная надбавка за особые условия муниципальной службы;</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4) ежемесячная надбавка за выслугу лет;</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5) ежемесячное денежное поощрение;</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6) ежемесячная процентная надбавка к должностному окладу за работу со сведениями, составляющими государственную тайну;</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7) премии;</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8) единовременная выплата при предоставлении ежегодного оплачиваемого отпуска;</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9) материальная помощь.</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2.12. </w:t>
      </w:r>
      <w:proofErr w:type="gramStart"/>
      <w:r w:rsidRPr="00B327D3">
        <w:rPr>
          <w:rFonts w:ascii="Arial" w:hAnsi="Arial" w:cs="Arial"/>
          <w:iCs/>
          <w:sz w:val="24"/>
          <w:szCs w:val="24"/>
        </w:rPr>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65" w:history="1">
        <w:r w:rsidRPr="00B327D3">
          <w:rPr>
            <w:rFonts w:ascii="Arial" w:hAnsi="Arial" w:cs="Arial"/>
            <w:iCs/>
            <w:sz w:val="24"/>
            <w:szCs w:val="24"/>
          </w:rPr>
          <w:t>части 1 статьи 25</w:t>
        </w:r>
      </w:hyperlink>
      <w:r w:rsidRPr="00B327D3">
        <w:rPr>
          <w:rFonts w:ascii="Arial" w:hAnsi="Arial" w:cs="Arial"/>
          <w:iCs/>
          <w:sz w:val="24"/>
          <w:szCs w:val="24"/>
        </w:rPr>
        <w:t xml:space="preserve"> Федерального закона от 2 марта 2007 года N 25-ФЗ "О муниципальной службе в Российской Федерации", периоды замещения должностей, перечень которых утвержден </w:t>
      </w:r>
      <w:hyperlink r:id="rId66" w:history="1">
        <w:r w:rsidRPr="00B327D3">
          <w:rPr>
            <w:rFonts w:ascii="Arial" w:hAnsi="Arial" w:cs="Arial"/>
            <w:iCs/>
            <w:sz w:val="24"/>
            <w:szCs w:val="24"/>
          </w:rPr>
          <w:t>Указом</w:t>
        </w:r>
      </w:hyperlink>
      <w:r w:rsidRPr="00B327D3">
        <w:rPr>
          <w:rFonts w:ascii="Arial" w:hAnsi="Arial" w:cs="Arial"/>
          <w:iCs/>
          <w:sz w:val="24"/>
          <w:szCs w:val="24"/>
        </w:rPr>
        <w:t xml:space="preserve"> Президента Российской Федерации от 20 сентября 2010 года N 1141 "О перечне должностей, периоды</w:t>
      </w:r>
      <w:proofErr w:type="gramEnd"/>
      <w:r w:rsidRPr="00B327D3">
        <w:rPr>
          <w:rFonts w:ascii="Arial" w:hAnsi="Arial" w:cs="Arial"/>
          <w:iCs/>
          <w:sz w:val="24"/>
          <w:szCs w:val="24"/>
        </w:rPr>
        <w:t xml:space="preserve"> </w:t>
      </w:r>
      <w:proofErr w:type="gramStart"/>
      <w:r w:rsidRPr="00B327D3">
        <w:rPr>
          <w:rFonts w:ascii="Arial" w:hAnsi="Arial" w:cs="Arial"/>
          <w:iCs/>
          <w:sz w:val="24"/>
          <w:szCs w:val="24"/>
        </w:rPr>
        <w:t xml:space="preserve">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и периоды работы (службы) в соответствии с </w:t>
      </w:r>
      <w:hyperlink r:id="rId67" w:history="1">
        <w:r w:rsidRPr="00B327D3">
          <w:rPr>
            <w:rFonts w:ascii="Arial" w:hAnsi="Arial" w:cs="Arial"/>
            <w:iCs/>
            <w:sz w:val="24"/>
            <w:szCs w:val="24"/>
          </w:rPr>
          <w:t>Указом</w:t>
        </w:r>
      </w:hyperlink>
      <w:r w:rsidRPr="00B327D3">
        <w:rPr>
          <w:rFonts w:ascii="Arial" w:hAnsi="Arial" w:cs="Arial"/>
          <w:iCs/>
          <w:sz w:val="24"/>
          <w:szCs w:val="24"/>
        </w:rPr>
        <w:t xml:space="preserve"> Президента Российской Федерации от 19.11.2007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w:t>
      </w:r>
      <w:proofErr w:type="gramEnd"/>
      <w:r w:rsidRPr="00B327D3">
        <w:rPr>
          <w:rFonts w:ascii="Arial" w:hAnsi="Arial" w:cs="Arial"/>
          <w:iCs/>
          <w:sz w:val="24"/>
          <w:szCs w:val="24"/>
        </w:rPr>
        <w:t xml:space="preserve">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а также иные периоды в соответствии с муниципальными правовыми актами.</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Исчисление стажа муниципальной службы осуществляется соответствующим органом местного самоуправления.</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В случае </w:t>
      </w:r>
      <w:proofErr w:type="gramStart"/>
      <w:r w:rsidRPr="00B327D3">
        <w:rPr>
          <w:rFonts w:ascii="Arial" w:hAnsi="Arial" w:cs="Arial"/>
          <w:iCs/>
          <w:sz w:val="24"/>
          <w:szCs w:val="24"/>
        </w:rPr>
        <w:t>изменения правил исчисления стажа муниципальной службы</w:t>
      </w:r>
      <w:proofErr w:type="gramEnd"/>
      <w:r w:rsidRPr="00B327D3">
        <w:rPr>
          <w:rFonts w:ascii="Arial" w:hAnsi="Arial" w:cs="Arial"/>
          <w:iCs/>
          <w:sz w:val="24"/>
          <w:szCs w:val="24"/>
        </w:rPr>
        <w:t xml:space="preserve"> периоды работы (службы), учтенные ранее в установленном порядке в стаже муниципальной службы, сохраняются и не подлежат исключению из стажа муниципальной службы, если иное не установлено законом.</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Периоды работы (службы), включаемые в стаж муниципальной службы, суммируются в календарном порядке.</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2.14. </w:t>
      </w:r>
      <w:proofErr w:type="gramStart"/>
      <w:r w:rsidRPr="00B327D3">
        <w:rPr>
          <w:rFonts w:ascii="Arial" w:hAnsi="Arial" w:cs="Arial"/>
          <w:iCs/>
          <w:sz w:val="24"/>
          <w:szCs w:val="24"/>
        </w:rPr>
        <w:t xml:space="preserve">Пенсия за выслугу лет назначается к страховой пенсии по старости либо к страховой пенсии по инвалидности, назначенной в соответствии с Федеральным </w:t>
      </w:r>
      <w:hyperlink r:id="rId68" w:history="1">
        <w:r w:rsidRPr="00B327D3">
          <w:rPr>
            <w:rFonts w:ascii="Arial" w:hAnsi="Arial" w:cs="Arial"/>
            <w:iCs/>
            <w:sz w:val="24"/>
            <w:szCs w:val="24"/>
          </w:rPr>
          <w:t>законом</w:t>
        </w:r>
      </w:hyperlink>
      <w:r w:rsidRPr="00B327D3">
        <w:rPr>
          <w:rFonts w:ascii="Arial" w:hAnsi="Arial" w:cs="Arial"/>
          <w:iCs/>
          <w:sz w:val="24"/>
          <w:szCs w:val="24"/>
        </w:rPr>
        <w:t xml:space="preserve"> "О страховых пенсиях", либо к страховой пенсии по </w:t>
      </w:r>
      <w:r w:rsidRPr="00B327D3">
        <w:rPr>
          <w:rFonts w:ascii="Arial" w:hAnsi="Arial" w:cs="Arial"/>
          <w:iCs/>
          <w:sz w:val="24"/>
          <w:szCs w:val="24"/>
        </w:rPr>
        <w:lastRenderedPageBreak/>
        <w:t xml:space="preserve">старости, досрочно назначенной в соответствии с </w:t>
      </w:r>
      <w:hyperlink r:id="rId69" w:history="1">
        <w:r w:rsidRPr="00B327D3">
          <w:rPr>
            <w:rFonts w:ascii="Arial" w:hAnsi="Arial" w:cs="Arial"/>
            <w:iCs/>
            <w:sz w:val="24"/>
            <w:szCs w:val="24"/>
          </w:rPr>
          <w:t>Законом</w:t>
        </w:r>
      </w:hyperlink>
      <w:r w:rsidRPr="00B327D3">
        <w:rPr>
          <w:rFonts w:ascii="Arial" w:hAnsi="Arial" w:cs="Arial"/>
          <w:iCs/>
          <w:sz w:val="24"/>
          <w:szCs w:val="24"/>
        </w:rPr>
        <w:t xml:space="preserve"> Российской Федерации "О занятости населения в Российской Федерации", по заявлению лица, претендующего на пенсию за выслугу лет, решением органа местного самоуправления, в котором</w:t>
      </w:r>
      <w:proofErr w:type="gramEnd"/>
      <w:r w:rsidRPr="00B327D3">
        <w:rPr>
          <w:rFonts w:ascii="Arial" w:hAnsi="Arial" w:cs="Arial"/>
          <w:iCs/>
          <w:sz w:val="24"/>
          <w:szCs w:val="24"/>
        </w:rPr>
        <w:t xml:space="preserve"> гражданин замещал должность муниципальной службы перед увольнением с замещаемой должности.</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2.15. Размер пенсии за выслугу лет не может быть ниже:</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1000 рублей - при наличии у муниципальных служащих стажа муниципальной службы менее 20 лет;</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2000 рублей - при наличии у муниципальных служащих стажа муниципальной службы от 20 лет до 30 лет;</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3000 рублей - при наличии у муниципальных служащих стажа муниципальной службы 30 лет и более лет.</w:t>
      </w:r>
    </w:p>
    <w:p w:rsidR="00205E29" w:rsidRPr="00B327D3" w:rsidRDefault="00205E29" w:rsidP="009A67EA">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2.16. Данные о лице, которому установлена пенсия за выслугу лет в соответствии с настоящим Положением, передаются в уполномоченный орган местного самоуправления района, который определяется нормативным правовым актом администрации Григорьевского сельсовета (далее - Уполномоченный орган).</w:t>
      </w:r>
    </w:p>
    <w:p w:rsidR="00205E29" w:rsidRPr="00B327D3" w:rsidRDefault="00205E29" w:rsidP="00205E29">
      <w:pPr>
        <w:autoSpaceDE w:val="0"/>
        <w:autoSpaceDN w:val="0"/>
        <w:adjustRightInd w:val="0"/>
        <w:jc w:val="center"/>
        <w:outlineLvl w:val="1"/>
        <w:rPr>
          <w:rFonts w:ascii="Arial" w:hAnsi="Arial" w:cs="Arial"/>
          <w:iCs/>
          <w:sz w:val="24"/>
          <w:szCs w:val="24"/>
        </w:rPr>
      </w:pPr>
      <w:r w:rsidRPr="00B327D3">
        <w:rPr>
          <w:rFonts w:ascii="Arial" w:hAnsi="Arial" w:cs="Arial"/>
          <w:iCs/>
          <w:sz w:val="24"/>
          <w:szCs w:val="24"/>
        </w:rPr>
        <w:t>3. ПОРЯДОК ОБРАЩЕНИЯ, НАЗНАЧЕНИЯ И ВЫПЛАТЫ ПЕНСИИ</w:t>
      </w:r>
    </w:p>
    <w:p w:rsidR="00205E29" w:rsidRPr="00B327D3" w:rsidRDefault="00205E29" w:rsidP="009A67EA">
      <w:pPr>
        <w:autoSpaceDE w:val="0"/>
        <w:autoSpaceDN w:val="0"/>
        <w:adjustRightInd w:val="0"/>
        <w:jc w:val="center"/>
        <w:rPr>
          <w:rFonts w:ascii="Arial" w:hAnsi="Arial" w:cs="Arial"/>
          <w:iCs/>
          <w:sz w:val="24"/>
          <w:szCs w:val="24"/>
        </w:rPr>
      </w:pPr>
      <w:r w:rsidRPr="00B327D3">
        <w:rPr>
          <w:rFonts w:ascii="Arial" w:hAnsi="Arial" w:cs="Arial"/>
          <w:iCs/>
          <w:sz w:val="24"/>
          <w:szCs w:val="24"/>
        </w:rPr>
        <w:t>ЗА ВЫСЛУГУ ЛЕТ</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3.1. Лицо, имеющее право на пенсию за выслугу лет, подает заявление о назначении ему пенсии руководителю муниципального образования Григорьевский сельсовет по последнему месту замещения должности муниципальной службы.</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3.2. Решение о назначении пенсии за выслугу лет в процентном отношении к месячному денежному содержанию принимается руководителем муниципального образования Григорьевского сельсовета</w:t>
      </w:r>
      <w:r w:rsidRPr="00B327D3">
        <w:rPr>
          <w:rFonts w:ascii="Arial" w:hAnsi="Arial" w:cs="Arial"/>
          <w:i/>
          <w:iCs/>
          <w:sz w:val="24"/>
          <w:szCs w:val="24"/>
        </w:rPr>
        <w:t xml:space="preserve"> </w:t>
      </w:r>
      <w:r w:rsidRPr="00B327D3">
        <w:rPr>
          <w:rFonts w:ascii="Arial" w:hAnsi="Arial" w:cs="Arial"/>
          <w:iCs/>
          <w:sz w:val="24"/>
          <w:szCs w:val="24"/>
        </w:rPr>
        <w:t>в срок не позднее 1 месяца со дня подачи заявления и оформляется распоряжением.</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3.3. Ответственность за достоверность сведений о размере средней заработной платы, денежного содержания по должности муниципальной службы, а также о стаже муниципальной службы для определения пенсии за выслугу лет несет руководитель муниципального органа, представившего документы для оформления пенсии за выслугу лет.</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3.4. Решение о назначении пенсии за выслугу лет направляется в 5-дневный срок в Уполномоченный орган с приложением копий следующих документов, заверенных руководителем кадровой службы муниципального органа либо специалистом, ответственным за ведение кадровой работы муниципального органа:</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заявления обратившегося,</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распоряжения об освобождении от должности муниципального служащего,</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трудовой книжки,</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справки, подтверждающей специальный стаж муниципальной службы,</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счета кредитной организации для перечисления назначенной пенсии за выслугу лет муниципальному служащему.</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3.5. Уполномоченный орган определяет конкретный размер пенсии за выслугу лет:</w:t>
      </w:r>
    </w:p>
    <w:p w:rsidR="00205E29" w:rsidRPr="00B327D3" w:rsidRDefault="00205E29" w:rsidP="00205E29">
      <w:pPr>
        <w:autoSpaceDE w:val="0"/>
        <w:autoSpaceDN w:val="0"/>
        <w:adjustRightInd w:val="0"/>
        <w:ind w:firstLine="540"/>
        <w:jc w:val="both"/>
        <w:rPr>
          <w:rFonts w:ascii="Arial" w:hAnsi="Arial" w:cs="Arial"/>
          <w:iCs/>
          <w:sz w:val="24"/>
          <w:szCs w:val="24"/>
        </w:rPr>
      </w:pPr>
      <w:proofErr w:type="gramStart"/>
      <w:r w:rsidRPr="00B327D3">
        <w:rPr>
          <w:rFonts w:ascii="Arial" w:hAnsi="Arial" w:cs="Arial"/>
          <w:iCs/>
          <w:sz w:val="24"/>
          <w:szCs w:val="24"/>
        </w:rPr>
        <w:t>- обеспечивает выплату пенсии за выслугу лет посредством перечисления на счет в отделении Сбербанка Российской Федерации, другого банка, указанного в заявлении обратившегося по месту жительства получателя пенсии за выслугу лет;</w:t>
      </w:r>
      <w:proofErr w:type="gramEnd"/>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сообщает заявителю размер пенсии за выслугу лет, дату перечисления ее в отделение Сбербанка Российской Федерации, другого банка, указанного в заявлении, обратившегося, на счет, указанный получателем в заявлении;</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уведомляет получателя пенсии за выслугу лет об изменениях в сумме пенсии за выслугу лет и сроке выплаты, о возможных задержках в оплате;</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lastRenderedPageBreak/>
        <w:t>- составляет статистическую отчетность по запросам Администрации Губернатора края;</w:t>
      </w:r>
    </w:p>
    <w:p w:rsidR="00205E29" w:rsidRPr="00B327D3" w:rsidRDefault="00205E29" w:rsidP="009A67EA">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ведет сводный реестр лиц, являющихся получателями пенсии за выслугу лет, выплачиваемых за счет средств районного бюджета.</w:t>
      </w:r>
    </w:p>
    <w:p w:rsidR="00205E29" w:rsidRPr="00B327D3" w:rsidRDefault="00205E29" w:rsidP="009A67EA">
      <w:pPr>
        <w:autoSpaceDE w:val="0"/>
        <w:autoSpaceDN w:val="0"/>
        <w:adjustRightInd w:val="0"/>
        <w:jc w:val="center"/>
        <w:outlineLvl w:val="1"/>
        <w:rPr>
          <w:rFonts w:ascii="Arial" w:hAnsi="Arial" w:cs="Arial"/>
          <w:iCs/>
          <w:sz w:val="24"/>
          <w:szCs w:val="24"/>
        </w:rPr>
      </w:pPr>
      <w:r w:rsidRPr="00B327D3">
        <w:rPr>
          <w:rFonts w:ascii="Arial" w:hAnsi="Arial" w:cs="Arial"/>
          <w:iCs/>
          <w:sz w:val="24"/>
          <w:szCs w:val="24"/>
        </w:rPr>
        <w:t>4. СРОК ВЫПЛАТЫ, ПЕРЕРАСЧЕТ РАЗМЕРА ПЕНСИИ ЗА ВЫСЛУГУ ЛЕТ</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4.1. Пенсия за выслугу лет устанавливается и выплачивается со дня подачи заявления, но не ранее чем со дня возникновения права на нее.</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4.2. </w:t>
      </w:r>
      <w:proofErr w:type="gramStart"/>
      <w:r w:rsidRPr="00B327D3">
        <w:rPr>
          <w:rFonts w:ascii="Arial" w:hAnsi="Arial" w:cs="Arial"/>
          <w:iCs/>
          <w:sz w:val="24"/>
          <w:szCs w:val="24"/>
        </w:rPr>
        <w:t>Лицам, имеющим стаж, дающий право на установление пенсии за выслугу лет, и уволенным в связи с ликвидацией муниципального органа,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4.3. Пенсия за выслугу лет к трудовой пенсии по старости назначается пожизненно, а к пенсии по инвалидности - на период выплаты пенсии по инвалидности.</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4.4. Перерасчет размера пенсии за выслугу лет муниципальным служащим производится после ее назначения в следующих случаях:</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w:t>
      </w:r>
      <w:proofErr w:type="gramStart"/>
      <w:r w:rsidRPr="00B327D3">
        <w:rPr>
          <w:rFonts w:ascii="Arial" w:hAnsi="Arial" w:cs="Arial"/>
          <w:iCs/>
          <w:sz w:val="24"/>
          <w:szCs w:val="24"/>
        </w:rPr>
        <w:t>12 полных месяцев</w:t>
      </w:r>
      <w:proofErr w:type="gramEnd"/>
      <w:r w:rsidRPr="00B327D3">
        <w:rPr>
          <w:rFonts w:ascii="Arial" w:hAnsi="Arial" w:cs="Arial"/>
          <w:iCs/>
          <w:sz w:val="24"/>
          <w:szCs w:val="24"/>
        </w:rPr>
        <w:t xml:space="preserve"> с более высоким должностным окладом;</w:t>
      </w:r>
    </w:p>
    <w:p w:rsidR="00205E29" w:rsidRPr="00B327D3" w:rsidRDefault="00205E29" w:rsidP="00205E29">
      <w:pPr>
        <w:autoSpaceDE w:val="0"/>
        <w:autoSpaceDN w:val="0"/>
        <w:adjustRightInd w:val="0"/>
        <w:ind w:firstLine="540"/>
        <w:jc w:val="both"/>
        <w:rPr>
          <w:rFonts w:ascii="Arial" w:hAnsi="Arial" w:cs="Arial"/>
          <w:iCs/>
          <w:sz w:val="24"/>
          <w:szCs w:val="24"/>
        </w:rPr>
      </w:pPr>
      <w:proofErr w:type="gramStart"/>
      <w:r w:rsidRPr="00B327D3">
        <w:rPr>
          <w:rFonts w:ascii="Arial" w:hAnsi="Arial" w:cs="Arial"/>
          <w:iCs/>
          <w:sz w:val="24"/>
          <w:szCs w:val="24"/>
        </w:rPr>
        <w:t xml:space="preserve">-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70" w:history="1">
        <w:r w:rsidRPr="00B327D3">
          <w:rPr>
            <w:rFonts w:ascii="Arial" w:hAnsi="Arial" w:cs="Arial"/>
            <w:iCs/>
            <w:sz w:val="24"/>
            <w:szCs w:val="24"/>
          </w:rPr>
          <w:t>законом</w:t>
        </w:r>
      </w:hyperlink>
      <w:r w:rsidRPr="00B327D3">
        <w:rPr>
          <w:rFonts w:ascii="Arial" w:hAnsi="Arial" w:cs="Arial"/>
          <w:iCs/>
          <w:sz w:val="24"/>
          <w:szCs w:val="24"/>
        </w:rPr>
        <w:t xml:space="preserve"> от 28 декабря 2013 года N 400-ФЗ "О страховых пенсиях" (дававшего право на трудовую пенсию по старости в соответствии с Федеральным </w:t>
      </w:r>
      <w:hyperlink r:id="rId71" w:history="1">
        <w:r w:rsidRPr="00B327D3">
          <w:rPr>
            <w:rFonts w:ascii="Arial" w:hAnsi="Arial" w:cs="Arial"/>
            <w:iCs/>
            <w:sz w:val="24"/>
            <w:szCs w:val="24"/>
          </w:rPr>
          <w:t>законом</w:t>
        </w:r>
      </w:hyperlink>
      <w:r w:rsidRPr="00B327D3">
        <w:rPr>
          <w:rFonts w:ascii="Arial" w:hAnsi="Arial" w:cs="Arial"/>
          <w:iCs/>
          <w:sz w:val="24"/>
          <w:szCs w:val="24"/>
        </w:rPr>
        <w:t xml:space="preserve"> от 17 декабря 2001 года</w:t>
      </w:r>
      <w:proofErr w:type="gramEnd"/>
      <w:r w:rsidRPr="00B327D3">
        <w:rPr>
          <w:rFonts w:ascii="Arial" w:hAnsi="Arial" w:cs="Arial"/>
          <w:iCs/>
          <w:sz w:val="24"/>
          <w:szCs w:val="24"/>
        </w:rPr>
        <w:t xml:space="preserve"> </w:t>
      </w:r>
      <w:proofErr w:type="gramStart"/>
      <w:r w:rsidRPr="00B327D3">
        <w:rPr>
          <w:rFonts w:ascii="Arial" w:hAnsi="Arial" w:cs="Arial"/>
          <w:iCs/>
          <w:sz w:val="24"/>
          <w:szCs w:val="24"/>
        </w:rPr>
        <w:t>N 173-ФЗ "О трудовых пенсиях в Российской Федерации");</w:t>
      </w:r>
      <w:proofErr w:type="gramEnd"/>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B327D3">
        <w:rPr>
          <w:rFonts w:ascii="Arial" w:hAnsi="Arial" w:cs="Arial"/>
          <w:iCs/>
          <w:sz w:val="24"/>
          <w:szCs w:val="24"/>
        </w:rPr>
        <w:t>исходя из которых определен</w:t>
      </w:r>
      <w:proofErr w:type="gramEnd"/>
      <w:r w:rsidRPr="00B327D3">
        <w:rPr>
          <w:rFonts w:ascii="Arial" w:hAnsi="Arial" w:cs="Arial"/>
          <w:iCs/>
          <w:sz w:val="24"/>
          <w:szCs w:val="24"/>
        </w:rPr>
        <w:t xml:space="preserve"> размер пенсии за выслугу лет.</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При перерасчете размера пенсии за выслугу лет размер месячного денежного содержания, учитываемый при исчислении пенсии за выслугу лет, индексируется соответственно изменению размеров должностных окладов по должностям муниципальной службы.</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4.5.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соответственно.</w:t>
      </w:r>
    </w:p>
    <w:p w:rsidR="00205E29" w:rsidRPr="00B327D3" w:rsidRDefault="00205E29" w:rsidP="009A67EA">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4.6. Перерасчет размера пенсии за выслугу лет во всех предусмотренных Положением случаях осуществляет Уполномоченный орган местного самоуправления района.</w:t>
      </w:r>
    </w:p>
    <w:p w:rsidR="00205E29" w:rsidRPr="00B327D3" w:rsidRDefault="00205E29" w:rsidP="009A67EA">
      <w:pPr>
        <w:autoSpaceDE w:val="0"/>
        <w:autoSpaceDN w:val="0"/>
        <w:adjustRightInd w:val="0"/>
        <w:jc w:val="center"/>
        <w:outlineLvl w:val="1"/>
        <w:rPr>
          <w:rFonts w:ascii="Arial" w:hAnsi="Arial" w:cs="Arial"/>
          <w:iCs/>
          <w:sz w:val="24"/>
          <w:szCs w:val="24"/>
        </w:rPr>
      </w:pPr>
      <w:r w:rsidRPr="00B327D3">
        <w:rPr>
          <w:rFonts w:ascii="Arial" w:hAnsi="Arial" w:cs="Arial"/>
          <w:iCs/>
          <w:sz w:val="24"/>
          <w:szCs w:val="24"/>
        </w:rPr>
        <w:t>5. ОСОБЫЕ ПОЛОЖЕНИЯ</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5.1. В случае отсутствия в Реестре должностей муниципальной службы соответствующей муниципальной должности, отсутствия документов, подтверждающих размер месячного денежного содержания,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w:t>
      </w:r>
      <w:r w:rsidRPr="00B327D3">
        <w:rPr>
          <w:rFonts w:ascii="Arial" w:hAnsi="Arial" w:cs="Arial"/>
          <w:iCs/>
          <w:sz w:val="24"/>
          <w:szCs w:val="24"/>
        </w:rPr>
        <w:lastRenderedPageBreak/>
        <w:t>отнесении к аналогичной должности производится руководителем органа, в котором лицо, обратившееся за установлением пенсии за выслугу лет, замещало должность муниципальной службы, либо руководителем органа местного самоуправления, муниципального органа.</w:t>
      </w:r>
    </w:p>
    <w:p w:rsidR="00205E29" w:rsidRPr="00B327D3" w:rsidRDefault="00205E29" w:rsidP="00205E29">
      <w:pPr>
        <w:autoSpaceDE w:val="0"/>
        <w:autoSpaceDN w:val="0"/>
        <w:adjustRightInd w:val="0"/>
        <w:jc w:val="both"/>
        <w:rPr>
          <w:rFonts w:ascii="Arial" w:hAnsi="Arial" w:cs="Arial"/>
          <w:sz w:val="24"/>
          <w:szCs w:val="24"/>
        </w:rPr>
      </w:pPr>
      <w:r w:rsidRPr="00B327D3">
        <w:rPr>
          <w:rFonts w:ascii="Arial" w:hAnsi="Arial" w:cs="Arial"/>
          <w:iCs/>
          <w:sz w:val="24"/>
          <w:szCs w:val="24"/>
        </w:rPr>
        <w:tab/>
        <w:t xml:space="preserve">5.2. </w:t>
      </w:r>
      <w:proofErr w:type="gramStart"/>
      <w:r w:rsidRPr="00B327D3">
        <w:rPr>
          <w:rFonts w:ascii="Arial" w:hAnsi="Arial" w:cs="Arial"/>
          <w:iCs/>
          <w:sz w:val="24"/>
          <w:szCs w:val="24"/>
        </w:rPr>
        <w:t xml:space="preserve">Пенсия за выслугу лет </w:t>
      </w:r>
      <w:r w:rsidRPr="00B327D3">
        <w:rPr>
          <w:rFonts w:ascii="Arial" w:hAnsi="Arial" w:cs="Arial"/>
          <w:sz w:val="24"/>
          <w:szCs w:val="24"/>
        </w:rPr>
        <w:t>пенсия за выслугу лет лицам, отвечающим требованиям, установленным настоящей статьей,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w:t>
      </w:r>
      <w:proofErr w:type="gramEnd"/>
      <w:r w:rsidRPr="00B327D3">
        <w:rPr>
          <w:rFonts w:ascii="Arial" w:hAnsi="Arial" w:cs="Arial"/>
          <w:sz w:val="24"/>
          <w:szCs w:val="24"/>
        </w:rPr>
        <w:t xml:space="preserve">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205E29" w:rsidRPr="00B327D3" w:rsidRDefault="00205E29" w:rsidP="00205E29">
      <w:pPr>
        <w:autoSpaceDE w:val="0"/>
        <w:autoSpaceDN w:val="0"/>
        <w:adjustRightInd w:val="0"/>
        <w:ind w:firstLine="540"/>
        <w:jc w:val="both"/>
        <w:rPr>
          <w:rFonts w:ascii="Arial" w:hAnsi="Arial" w:cs="Arial"/>
          <w:iCs/>
          <w:sz w:val="24"/>
          <w:szCs w:val="24"/>
        </w:rPr>
      </w:pPr>
      <w:proofErr w:type="gramStart"/>
      <w:r w:rsidRPr="00B327D3">
        <w:rPr>
          <w:rFonts w:ascii="Arial" w:hAnsi="Arial" w:cs="Arial"/>
          <w:iCs/>
          <w:sz w:val="24"/>
          <w:szCs w:val="24"/>
        </w:rPr>
        <w:t>При последующем увольнении с государственной или муниципальной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на прежних условиях, либо устанавливается с учетом вновь замещавшихся должностей муниципальной службы в Ермаковском районе и месячного денежного</w:t>
      </w:r>
      <w:proofErr w:type="gramEnd"/>
      <w:r w:rsidRPr="00B327D3">
        <w:rPr>
          <w:rFonts w:ascii="Arial" w:hAnsi="Arial" w:cs="Arial"/>
          <w:iCs/>
          <w:sz w:val="24"/>
          <w:szCs w:val="24"/>
        </w:rPr>
        <w:t xml:space="preserve"> содержания по ним.</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5.3. 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в письменной форме в Уполномоченный орган местного самоуправления района.</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5.4. </w:t>
      </w:r>
      <w:proofErr w:type="gramStart"/>
      <w:r w:rsidRPr="00B327D3">
        <w:rPr>
          <w:rFonts w:ascii="Arial" w:hAnsi="Arial" w:cs="Arial"/>
          <w:iCs/>
          <w:sz w:val="24"/>
          <w:szCs w:val="24"/>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B327D3">
        <w:rPr>
          <w:rFonts w:ascii="Arial" w:hAnsi="Arial" w:cs="Arial"/>
          <w:iCs/>
          <w:sz w:val="24"/>
          <w:szCs w:val="24"/>
        </w:rPr>
        <w:t xml:space="preserve"> </w:t>
      </w:r>
      <w:proofErr w:type="gramStart"/>
      <w:r w:rsidRPr="00B327D3">
        <w:rPr>
          <w:rFonts w:ascii="Arial" w:hAnsi="Arial" w:cs="Arial"/>
          <w:iCs/>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roofErr w:type="gramEnd"/>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5.5.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Уполномоченным органом местного самоуправления района без ограничения их размера.</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5.6. 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5.7.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lastRenderedPageBreak/>
        <w:t>5.8. Финансирование расходов на выплату пенсии за выслугу лет осуществляется финансовым органом администрации Григорьевского сельсовета</w:t>
      </w:r>
      <w:r w:rsidRPr="00B327D3">
        <w:rPr>
          <w:rFonts w:ascii="Arial" w:hAnsi="Arial" w:cs="Arial"/>
          <w:i/>
          <w:iCs/>
          <w:sz w:val="24"/>
          <w:szCs w:val="24"/>
        </w:rPr>
        <w:t xml:space="preserve"> </w:t>
      </w:r>
      <w:r w:rsidRPr="00B327D3">
        <w:rPr>
          <w:rFonts w:ascii="Arial" w:hAnsi="Arial" w:cs="Arial"/>
          <w:iCs/>
          <w:sz w:val="24"/>
          <w:szCs w:val="24"/>
        </w:rPr>
        <w:t>из районного бюджета по заявке Уполномоченного органа местного самоуправления района на его отдельный, специально открытый счет.</w:t>
      </w:r>
    </w:p>
    <w:p w:rsidR="00205E29" w:rsidRPr="00B327D3" w:rsidRDefault="00205E29" w:rsidP="009A67EA">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5.9.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205E29" w:rsidRPr="00B327D3" w:rsidRDefault="00205E29" w:rsidP="009A67EA">
      <w:pPr>
        <w:autoSpaceDE w:val="0"/>
        <w:autoSpaceDN w:val="0"/>
        <w:adjustRightInd w:val="0"/>
        <w:jc w:val="center"/>
        <w:outlineLvl w:val="1"/>
        <w:rPr>
          <w:rFonts w:ascii="Arial" w:hAnsi="Arial" w:cs="Arial"/>
          <w:iCs/>
          <w:sz w:val="24"/>
          <w:szCs w:val="24"/>
        </w:rPr>
      </w:pPr>
      <w:r w:rsidRPr="00B327D3">
        <w:rPr>
          <w:rFonts w:ascii="Arial" w:hAnsi="Arial" w:cs="Arial"/>
          <w:iCs/>
          <w:sz w:val="24"/>
          <w:szCs w:val="24"/>
        </w:rPr>
        <w:t>6. ПЕРЕХОДНЫЕ ПОЛОЖЕНИЯ</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6.1. Гражданам, которым до вступления в силу </w:t>
      </w:r>
      <w:hyperlink r:id="rId72" w:history="1">
        <w:r w:rsidRPr="00B327D3">
          <w:rPr>
            <w:rFonts w:ascii="Arial" w:hAnsi="Arial" w:cs="Arial"/>
            <w:iCs/>
            <w:sz w:val="24"/>
            <w:szCs w:val="24"/>
          </w:rPr>
          <w:t>Закона</w:t>
        </w:r>
      </w:hyperlink>
      <w:r w:rsidRPr="00B327D3">
        <w:rPr>
          <w:rFonts w:ascii="Arial" w:hAnsi="Arial" w:cs="Arial"/>
          <w:iCs/>
          <w:sz w:val="24"/>
          <w:szCs w:val="24"/>
        </w:rPr>
        <w:t xml:space="preserve"> Красноярского края от 24.04.2008 N 5-1565 "Об особенностях правового регулирования муниципальной службы в Красноярском крае" установлена ежемесячная доплата к трудовой пенсии, установлена пенсия за выслугу лет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прекращена.</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6.2. Периоды работы (службы), учтенные в установленном порядке в стаже муниципальной службы по состоянию на день вступления в силу настоящего Положения, сохраняются и не подлежат исключению из стажа муниципальной службы.</w:t>
      </w:r>
    </w:p>
    <w:p w:rsidR="00205E29" w:rsidRPr="00B327D3" w:rsidRDefault="00205E29" w:rsidP="00205E29">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6.3. Пенсии за выслугу лет, назначенные до вступления в силу настоящего Положения, подлежат перерасчету с соблюдением положений, предусмотренных настоящим Положением. В случае если </w:t>
      </w:r>
      <w:proofErr w:type="gramStart"/>
      <w:r w:rsidRPr="00B327D3">
        <w:rPr>
          <w:rFonts w:ascii="Arial" w:hAnsi="Arial" w:cs="Arial"/>
          <w:iCs/>
          <w:sz w:val="24"/>
          <w:szCs w:val="24"/>
        </w:rPr>
        <w:t>в результате перерасчета пенсии за выслугу лет в соответствии с настоящим Положением размер пенсии за выслугу</w:t>
      </w:r>
      <w:proofErr w:type="gramEnd"/>
      <w:r w:rsidRPr="00B327D3">
        <w:rPr>
          <w:rFonts w:ascii="Arial" w:hAnsi="Arial" w:cs="Arial"/>
          <w:iCs/>
          <w:sz w:val="24"/>
          <w:szCs w:val="24"/>
        </w:rPr>
        <w:t xml:space="preserve"> лет подлежит уменьшению либо право на пенсию за выслугу лет утрачивается, пенсия за выслугу лет сохраняется и выплачивается в прежнем объеме.</w:t>
      </w:r>
    </w:p>
    <w:p w:rsidR="00487DDE" w:rsidRPr="009A67EA" w:rsidRDefault="00205E29" w:rsidP="009A67EA">
      <w:pPr>
        <w:autoSpaceDE w:val="0"/>
        <w:autoSpaceDN w:val="0"/>
        <w:adjustRightInd w:val="0"/>
        <w:ind w:firstLine="540"/>
        <w:jc w:val="both"/>
        <w:rPr>
          <w:rFonts w:ascii="Arial" w:hAnsi="Arial" w:cs="Arial"/>
          <w:iCs/>
          <w:sz w:val="24"/>
          <w:szCs w:val="24"/>
        </w:rPr>
      </w:pPr>
      <w:r w:rsidRPr="00B327D3">
        <w:rPr>
          <w:rFonts w:ascii="Arial" w:hAnsi="Arial" w:cs="Arial"/>
          <w:iCs/>
          <w:sz w:val="24"/>
          <w:szCs w:val="24"/>
        </w:rPr>
        <w:t xml:space="preserve">6.4. </w:t>
      </w:r>
      <w:proofErr w:type="gramStart"/>
      <w:r w:rsidRPr="00B327D3">
        <w:rPr>
          <w:rFonts w:ascii="Arial" w:hAnsi="Arial" w:cs="Arial"/>
          <w:iCs/>
          <w:sz w:val="24"/>
          <w:szCs w:val="24"/>
        </w:rPr>
        <w:t xml:space="preserve">За лицами, приобретшими право на пенсию за выслугу лет в соответствии с </w:t>
      </w:r>
      <w:hyperlink r:id="rId73" w:history="1">
        <w:r w:rsidRPr="00B327D3">
          <w:rPr>
            <w:rFonts w:ascii="Arial" w:hAnsi="Arial" w:cs="Arial"/>
            <w:iCs/>
            <w:sz w:val="24"/>
            <w:szCs w:val="24"/>
          </w:rPr>
          <w:t>Законом</w:t>
        </w:r>
      </w:hyperlink>
      <w:r w:rsidRPr="00B327D3">
        <w:rPr>
          <w:rFonts w:ascii="Arial" w:hAnsi="Arial" w:cs="Arial"/>
          <w:iCs/>
          <w:sz w:val="24"/>
          <w:szCs w:val="24"/>
        </w:rPr>
        <w:t xml:space="preserve"> Красноярского края от 24.04.2008 N 5-1565 "Об особенностях правового регулирования муниципальной службы в Красноярском крае" и решением представительного органа муниципального образования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w:t>
      </w:r>
      <w:proofErr w:type="gramEnd"/>
      <w:r w:rsidRPr="00B327D3">
        <w:rPr>
          <w:rFonts w:ascii="Arial" w:hAnsi="Arial" w:cs="Arial"/>
          <w:iCs/>
          <w:sz w:val="24"/>
          <w:szCs w:val="24"/>
        </w:rPr>
        <w:t xml:space="preserve"> </w:t>
      </w:r>
      <w:proofErr w:type="gramStart"/>
      <w:r w:rsidRPr="00B327D3">
        <w:rPr>
          <w:rFonts w:ascii="Arial" w:hAnsi="Arial" w:cs="Arial"/>
          <w:iCs/>
          <w:sz w:val="24"/>
          <w:szCs w:val="24"/>
        </w:rPr>
        <w:t xml:space="preserve">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74" w:history="1">
        <w:r w:rsidRPr="00B327D3">
          <w:rPr>
            <w:rFonts w:ascii="Arial" w:hAnsi="Arial" w:cs="Arial"/>
            <w:iCs/>
            <w:sz w:val="24"/>
            <w:szCs w:val="24"/>
          </w:rPr>
          <w:t>законом</w:t>
        </w:r>
      </w:hyperlink>
      <w:r w:rsidRPr="00B327D3">
        <w:rPr>
          <w:rFonts w:ascii="Arial" w:hAnsi="Arial" w:cs="Arial"/>
          <w:iCs/>
          <w:sz w:val="24"/>
          <w:szCs w:val="24"/>
        </w:rPr>
        <w:t xml:space="preserve"> "О страховых пенсиях", сохраняется право</w:t>
      </w:r>
      <w:proofErr w:type="gramEnd"/>
      <w:r w:rsidRPr="00B327D3">
        <w:rPr>
          <w:rFonts w:ascii="Arial" w:hAnsi="Arial" w:cs="Arial"/>
          <w:iCs/>
          <w:sz w:val="24"/>
          <w:szCs w:val="24"/>
        </w:rPr>
        <w:t xml:space="preserve"> на пенсию за выслугу лет без учета изменений, внесенных </w:t>
      </w:r>
      <w:hyperlink r:id="rId75" w:history="1">
        <w:r w:rsidRPr="00B327D3">
          <w:rPr>
            <w:rFonts w:ascii="Arial" w:hAnsi="Arial" w:cs="Arial"/>
            <w:iCs/>
            <w:sz w:val="24"/>
            <w:szCs w:val="24"/>
          </w:rPr>
          <w:t>Законом</w:t>
        </w:r>
      </w:hyperlink>
      <w:r w:rsidRPr="00B327D3">
        <w:rPr>
          <w:rFonts w:ascii="Arial" w:hAnsi="Arial" w:cs="Arial"/>
          <w:iCs/>
          <w:sz w:val="24"/>
          <w:szCs w:val="24"/>
        </w:rPr>
        <w:t xml:space="preserve"> от 22.12.2016 N 2-277 в пункт 1 статьи 9 (</w:t>
      </w:r>
      <w:hyperlink r:id="rId76" w:history="1">
        <w:r w:rsidRPr="00B327D3">
          <w:rPr>
            <w:rFonts w:ascii="Arial" w:hAnsi="Arial" w:cs="Arial"/>
            <w:iCs/>
            <w:sz w:val="24"/>
            <w:szCs w:val="24"/>
          </w:rPr>
          <w:t>пункт 3 статьи 3</w:t>
        </w:r>
      </w:hyperlink>
      <w:r w:rsidRPr="00B327D3">
        <w:rPr>
          <w:rFonts w:ascii="Arial" w:hAnsi="Arial" w:cs="Arial"/>
          <w:iCs/>
          <w:sz w:val="24"/>
          <w:szCs w:val="24"/>
        </w:rPr>
        <w:t xml:space="preserve"> Закона от 22.12.2016 N 2-277) и настоящим Положением.</w:t>
      </w:r>
      <w:bookmarkStart w:id="1" w:name="_GoBack"/>
      <w:bookmarkEnd w:id="1"/>
    </w:p>
    <w:sectPr w:rsidR="00487DDE" w:rsidRPr="009A67EA">
      <w:headerReference w:type="default" r:id="rId77"/>
      <w:headerReference w:type="first" r:id="rId78"/>
      <w:pgSz w:w="11906" w:h="16838"/>
      <w:pgMar w:top="1134" w:right="850" w:bottom="709"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E49" w:rsidRDefault="00F81E49">
      <w:r>
        <w:separator/>
      </w:r>
    </w:p>
  </w:endnote>
  <w:endnote w:type="continuationSeparator" w:id="0">
    <w:p w:rsidR="00F81E49" w:rsidRDefault="00F8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E49" w:rsidRDefault="00F81E49">
      <w:r>
        <w:separator/>
      </w:r>
    </w:p>
  </w:footnote>
  <w:footnote w:type="continuationSeparator" w:id="0">
    <w:p w:rsidR="00F81E49" w:rsidRDefault="00F8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E81" w:rsidRDefault="00205E29">
    <w:pPr>
      <w:pStyle w:val="a3"/>
      <w:ind w:left="360"/>
      <w:jc w:val="cente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9A67EA">
      <w:rPr>
        <w:rFonts w:ascii="Times New Roman" w:hAnsi="Times New Roman"/>
        <w:noProof/>
        <w:sz w:val="24"/>
      </w:rPr>
      <w:t>2</w:t>
    </w:r>
    <w:r>
      <w:rPr>
        <w:rFonts w:ascii="Times New Roman" w:hAnsi="Times New Roman"/>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558" w:rsidRPr="00B12558" w:rsidRDefault="00F81E49" w:rsidP="00B12558">
    <w:pPr>
      <w:pStyle w:val="a3"/>
      <w:jc w:val="right"/>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66"/>
    <w:rsid w:val="00205E29"/>
    <w:rsid w:val="00431A66"/>
    <w:rsid w:val="00487DDE"/>
    <w:rsid w:val="006941EB"/>
    <w:rsid w:val="0090508C"/>
    <w:rsid w:val="009A67EA"/>
    <w:rsid w:val="009C426A"/>
    <w:rsid w:val="00B327D3"/>
    <w:rsid w:val="00CB7E64"/>
    <w:rsid w:val="00F81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2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5E29"/>
    <w:pPr>
      <w:tabs>
        <w:tab w:val="center" w:pos="4677"/>
        <w:tab w:val="right" w:pos="9355"/>
      </w:tabs>
    </w:pPr>
    <w:rPr>
      <w:rFonts w:ascii="Calibri" w:eastAsia="Calibri" w:hAnsi="Calibri"/>
      <w:lang w:val="x-none"/>
    </w:rPr>
  </w:style>
  <w:style w:type="character" w:customStyle="1" w:styleId="a4">
    <w:name w:val="Верхний колонтитул Знак"/>
    <w:basedOn w:val="a0"/>
    <w:link w:val="a3"/>
    <w:rsid w:val="00205E29"/>
    <w:rPr>
      <w:rFonts w:ascii="Calibri" w:eastAsia="Calibri" w:hAnsi="Calibri" w:cs="Times New Roman"/>
      <w:sz w:val="20"/>
      <w:szCs w:val="20"/>
      <w:lang w:val="x-none" w:eastAsia="ru-RU"/>
    </w:rPr>
  </w:style>
  <w:style w:type="paragraph" w:customStyle="1" w:styleId="a5">
    <w:name w:val="Знак"/>
    <w:basedOn w:val="a"/>
    <w:rsid w:val="00205E29"/>
    <w:pPr>
      <w:widowControl w:val="0"/>
      <w:adjustRightInd w:val="0"/>
      <w:spacing w:after="160" w:line="240" w:lineRule="exact"/>
      <w:jc w:val="right"/>
    </w:pPr>
    <w:rPr>
      <w:lang w:val="en-GB" w:eastAsia="en-US"/>
    </w:rPr>
  </w:style>
  <w:style w:type="paragraph" w:styleId="a6">
    <w:name w:val="footer"/>
    <w:basedOn w:val="a"/>
    <w:link w:val="a7"/>
    <w:uiPriority w:val="99"/>
    <w:unhideWhenUsed/>
    <w:rsid w:val="0090508C"/>
    <w:pPr>
      <w:tabs>
        <w:tab w:val="center" w:pos="4677"/>
        <w:tab w:val="right" w:pos="9355"/>
      </w:tabs>
    </w:pPr>
  </w:style>
  <w:style w:type="character" w:customStyle="1" w:styleId="a7">
    <w:name w:val="Нижний колонтитул Знак"/>
    <w:basedOn w:val="a0"/>
    <w:link w:val="a6"/>
    <w:uiPriority w:val="99"/>
    <w:rsid w:val="0090508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2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5E29"/>
    <w:pPr>
      <w:tabs>
        <w:tab w:val="center" w:pos="4677"/>
        <w:tab w:val="right" w:pos="9355"/>
      </w:tabs>
    </w:pPr>
    <w:rPr>
      <w:rFonts w:ascii="Calibri" w:eastAsia="Calibri" w:hAnsi="Calibri"/>
      <w:lang w:val="x-none"/>
    </w:rPr>
  </w:style>
  <w:style w:type="character" w:customStyle="1" w:styleId="a4">
    <w:name w:val="Верхний колонтитул Знак"/>
    <w:basedOn w:val="a0"/>
    <w:link w:val="a3"/>
    <w:rsid w:val="00205E29"/>
    <w:rPr>
      <w:rFonts w:ascii="Calibri" w:eastAsia="Calibri" w:hAnsi="Calibri" w:cs="Times New Roman"/>
      <w:sz w:val="20"/>
      <w:szCs w:val="20"/>
      <w:lang w:val="x-none" w:eastAsia="ru-RU"/>
    </w:rPr>
  </w:style>
  <w:style w:type="paragraph" w:customStyle="1" w:styleId="a5">
    <w:name w:val="Знак"/>
    <w:basedOn w:val="a"/>
    <w:rsid w:val="00205E29"/>
    <w:pPr>
      <w:widowControl w:val="0"/>
      <w:adjustRightInd w:val="0"/>
      <w:spacing w:after="160" w:line="240" w:lineRule="exact"/>
      <w:jc w:val="right"/>
    </w:pPr>
    <w:rPr>
      <w:lang w:val="en-GB" w:eastAsia="en-US"/>
    </w:rPr>
  </w:style>
  <w:style w:type="paragraph" w:styleId="a6">
    <w:name w:val="footer"/>
    <w:basedOn w:val="a"/>
    <w:link w:val="a7"/>
    <w:uiPriority w:val="99"/>
    <w:unhideWhenUsed/>
    <w:rsid w:val="0090508C"/>
    <w:pPr>
      <w:tabs>
        <w:tab w:val="center" w:pos="4677"/>
        <w:tab w:val="right" w:pos="9355"/>
      </w:tabs>
    </w:pPr>
  </w:style>
  <w:style w:type="character" w:customStyle="1" w:styleId="a7">
    <w:name w:val="Нижний колонтитул Знак"/>
    <w:basedOn w:val="a0"/>
    <w:link w:val="a6"/>
    <w:uiPriority w:val="99"/>
    <w:rsid w:val="0090508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C496C008051E24DAA0FB242A32A24CA5CE10878E501DBF041C1BE510145FA9E8088D31CBA1654820B7CD34BD47CB7188062433EC191338x6X2X" TargetMode="External"/><Relationship Id="rId18" Type="http://schemas.openxmlformats.org/officeDocument/2006/relationships/hyperlink" Target="consultantplus://offline/ref=EFC496C008051E24DAA0FB242A32A24CA5CE10878E501DBF041C1BE510145FA9E8088D34C3A56B1976F8CC68F913D87188062632F2x1X9X" TargetMode="External"/><Relationship Id="rId26" Type="http://schemas.openxmlformats.org/officeDocument/2006/relationships/hyperlink" Target="consultantplus://offline/ref=EFC496C008051E24DAA0FB242A32A24CA5CE10878E501DBF041C1BE510145FA9E8088D35CAA76B1976F8CC68F913D87188062632F2x1X9X" TargetMode="External"/><Relationship Id="rId39" Type="http://schemas.openxmlformats.org/officeDocument/2006/relationships/hyperlink" Target="consultantplus://offline/ref=EFC496C008051E24DAA0FB242A32A24CA5CE10878E501DBF041C1BE510145FA9E8088D34CCA96B1976F8CC68F913D87188062632F2x1X9X" TargetMode="External"/><Relationship Id="rId21" Type="http://schemas.openxmlformats.org/officeDocument/2006/relationships/hyperlink" Target="consultantplus://offline/ref=EFC496C008051E24DAA0FB242A32A24CA5CE10878E501DBF041C1BE510145FA9E8088D34C2A76B1976F8CC68F913D87188062632F2x1X9X" TargetMode="External"/><Relationship Id="rId34" Type="http://schemas.openxmlformats.org/officeDocument/2006/relationships/hyperlink" Target="consultantplus://offline/ref=EFC496C008051E24DAA0FB242A32A24CA5CE10878E501DBF041C1BE510145FA9E8088D31CBA1654521B7CD34BD47CB7188062433EC191338x6X2X" TargetMode="External"/><Relationship Id="rId42" Type="http://schemas.openxmlformats.org/officeDocument/2006/relationships/hyperlink" Target="consultantplus://offline/ref=EFC496C008051E24DAA0FB242A32A24CA5CE10878E501DBF041C1BE510145FA9E8088D34C3A46B1976F8CC68F913D87188062632F2x1X9X" TargetMode="External"/><Relationship Id="rId47" Type="http://schemas.openxmlformats.org/officeDocument/2006/relationships/hyperlink" Target="consultantplus://offline/ref=EFC496C008051E24DAA0FB242A32A24CA5CE10878E501DBF041C1BE510145FA9E8088D31CBA1664F27B7CD34BD47CB7188062433EC191338x6X2X" TargetMode="External"/><Relationship Id="rId50" Type="http://schemas.openxmlformats.org/officeDocument/2006/relationships/hyperlink" Target="consultantplus://offline/ref=EFC496C008051E24DAA0FB242A32A24CA5CE10878E501DBF041C1BE510145FA9E8088D34CCA86B1976F8CC68F913D87188062632F2x1X9X" TargetMode="External"/><Relationship Id="rId55" Type="http://schemas.openxmlformats.org/officeDocument/2006/relationships/hyperlink" Target="consultantplus://offline/ref=EFC496C008051E24DAA0FB242A32A24CA5CE10878E501DBF041C1BE510145FA9E8088D31CBA1654423B7CD34BD47CB7188062433EC191338x6X2X" TargetMode="External"/><Relationship Id="rId63" Type="http://schemas.openxmlformats.org/officeDocument/2006/relationships/hyperlink" Target="consultantplus://offline/ref=EFC496C008051E24DAA0FB242A32A24CA4CF15888A5C1DBF041C1BE510145FA9FA08D53DCBA07E4D26A29B65F9x1X0X" TargetMode="External"/><Relationship Id="rId68" Type="http://schemas.openxmlformats.org/officeDocument/2006/relationships/hyperlink" Target="consultantplus://offline/ref=EFC496C008051E24DAA0FB242A32A24CA5CE1087895B1DBF041C1BE510145FA9FA08D53DCBA07E4D26A29B65F9x1X0X" TargetMode="External"/><Relationship Id="rId76" Type="http://schemas.openxmlformats.org/officeDocument/2006/relationships/hyperlink" Target="consultantplus://offline/ref=EFC496C008051E24DAA0E5293C5EFD43A5C44A828C5012E858411DB24F4459FCA8488B6488E56D4C27BC9962F8199220CD4D2932F30513397EE9A732x1XFX" TargetMode="External"/><Relationship Id="rId7" Type="http://schemas.openxmlformats.org/officeDocument/2006/relationships/hyperlink" Target="consultantplus://offline/ref=EFC496C008051E24DAA0E5293C5EFD43A5C44A828F591EE85E491DB24F4459FCA8488B649AE5354027BD8765F80CC47189x1XAX" TargetMode="External"/><Relationship Id="rId71" Type="http://schemas.openxmlformats.org/officeDocument/2006/relationships/hyperlink" Target="consultantplus://offline/ref=EFC496C008051E24DAA0FB242A32A24CA4CF15888A5C1DBF041C1BE510145FA9FA08D53DCBA07E4D26A29B65F9x1X0X" TargetMode="External"/><Relationship Id="rId2" Type="http://schemas.microsoft.com/office/2007/relationships/stylesWithEffects" Target="stylesWithEffects.xml"/><Relationship Id="rId16" Type="http://schemas.openxmlformats.org/officeDocument/2006/relationships/hyperlink" Target="consultantplus://offline/ref=EFC496C008051E24DAA0FB242A32A24CA5CE10878E501DBF041C1BE510145FA9E8088D34C3A06B1976F8CC68F913D87188062632F2x1X9X" TargetMode="External"/><Relationship Id="rId29" Type="http://schemas.openxmlformats.org/officeDocument/2006/relationships/hyperlink" Target="consultantplus://offline/ref=EFC496C008051E24DAA0FB242A32A24CA5CE10878E501DBF041C1BE510145FA9E8088D31CBA1654820B7CD34BD47CB7188062433EC191338x6X2X" TargetMode="External"/><Relationship Id="rId11" Type="http://schemas.openxmlformats.org/officeDocument/2006/relationships/hyperlink" Target="consultantplus://offline/ref=EFC496C008051E24DAA0FB242A32A24CA5CE1087895B1DBF041C1BE510145FA9FA08D53DCBA07E4D26A29B65F9x1X0X" TargetMode="External"/><Relationship Id="rId24" Type="http://schemas.openxmlformats.org/officeDocument/2006/relationships/hyperlink" Target="consultantplus://offline/ref=EFC496C008051E24DAA0FB242A32A24CA5CE10878E501DBF041C1BE510145FA9E8088D31CBA1664C20B7CD34BD47CB7188062433EC191338x6X2X" TargetMode="External"/><Relationship Id="rId32" Type="http://schemas.openxmlformats.org/officeDocument/2006/relationships/hyperlink" Target="consultantplus://offline/ref=EFC496C008051E24DAA0FB242A32A24CA5CE10878E501DBF041C1BE510145FA9E8088D34CCA86B1976F8CC68F913D87188062632F2x1X9X" TargetMode="External"/><Relationship Id="rId37" Type="http://schemas.openxmlformats.org/officeDocument/2006/relationships/hyperlink" Target="consultantplus://offline/ref=EFC496C008051E24DAA0FB242A32A24CA5CE10878E501DBF041C1BE510145FA9FA08D53DCBA07E4D26A29B65F9x1X0X" TargetMode="External"/><Relationship Id="rId40" Type="http://schemas.openxmlformats.org/officeDocument/2006/relationships/hyperlink" Target="consultantplus://offline/ref=EFC496C008051E24DAA0FB242A32A24CA5CE10878E501DBF041C1BE510145FA9E8088D34C3A06B1976F8CC68F913D87188062632F2x1X9X" TargetMode="External"/><Relationship Id="rId45" Type="http://schemas.openxmlformats.org/officeDocument/2006/relationships/hyperlink" Target="consultantplus://offline/ref=EFC496C008051E24DAA0FB242A32A24CA5CE10878E501DBF041C1BE510145FA9E8088D34C2A66B1976F8CC68F913D87188062632F2x1X9X" TargetMode="External"/><Relationship Id="rId53" Type="http://schemas.openxmlformats.org/officeDocument/2006/relationships/hyperlink" Target="consultantplus://offline/ref=EFC496C008051E24DAA0FB242A32A24CA5CE10878B5C1DBF041C1BE510145FA9E8088D31CBA1614A23B7CD34BD47CB7188062433EC191338x6X2X" TargetMode="External"/><Relationship Id="rId58" Type="http://schemas.openxmlformats.org/officeDocument/2006/relationships/hyperlink" Target="consultantplus://offline/ref=EFC496C008051E24DAA0FB242A32A24CA4CF15888A5C1DBF041C1BE510145FA9FA08D53DCBA07E4D26A29B65F9x1X0X" TargetMode="External"/><Relationship Id="rId66" Type="http://schemas.openxmlformats.org/officeDocument/2006/relationships/hyperlink" Target="consultantplus://offline/ref=EFC496C008051E24DAA0FB242A32A24CA4CE158F8C5F1DBF041C1BE510145FA9FA08D53DCBA07E4D26A29B65F9x1X0X" TargetMode="External"/><Relationship Id="rId74" Type="http://schemas.openxmlformats.org/officeDocument/2006/relationships/hyperlink" Target="consultantplus://offline/ref=EFC496C008051E24DAA0FB242A32A24CA5CE1087895B1DBF041C1BE510145FA9FA08D53DCBA07E4D26A29B65F9x1X0X"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EFC496C008051E24DAA0FB242A32A24CA5CE1087895B1DBF041C1BE510145FA9E8088D31CBA1644D24B7CD34BD47CB7188062433EC191338x6X2X" TargetMode="External"/><Relationship Id="rId10" Type="http://schemas.openxmlformats.org/officeDocument/2006/relationships/hyperlink" Target="consultantplus://offline/ref=EFC496C008051E24DAA0FB242A32A24CA5CE108789511DBF041C1BE510145FA9E8088D32CEA46B1976F8CC68F913D87188062632F2x1X9X" TargetMode="External"/><Relationship Id="rId19" Type="http://schemas.openxmlformats.org/officeDocument/2006/relationships/hyperlink" Target="consultantplus://offline/ref=EFC496C008051E24DAA0FB242A32A24CA5CE10878E501DBF041C1BE510145FA9E8088D34C3A46B1976F8CC68F913D87188062632F2x1X9X" TargetMode="External"/><Relationship Id="rId31" Type="http://schemas.openxmlformats.org/officeDocument/2006/relationships/hyperlink" Target="consultantplus://offline/ref=EFC496C008051E24DAA0FB242A32A24CA5CE10878E501DBF041C1BE510145FA9E8088D34CCA96B1976F8CC68F913D87188062632F2x1X9X" TargetMode="External"/><Relationship Id="rId44" Type="http://schemas.openxmlformats.org/officeDocument/2006/relationships/hyperlink" Target="consultantplus://offline/ref=EFC496C008051E24DAA0FB242A32A24CA5CE10878E501DBF041C1BE510145FA9E8088D34C2A76B1976F8CC68F913D87188062632F2x1X9X" TargetMode="External"/><Relationship Id="rId52" Type="http://schemas.openxmlformats.org/officeDocument/2006/relationships/hyperlink" Target="consultantplus://offline/ref=EFC496C008051E24DAA0FB242A32A24CA5CE1087895B1DBF041C1BE510145FA9FA08D53DCBA07E4D26A29B65F9x1X0X" TargetMode="External"/><Relationship Id="rId60" Type="http://schemas.openxmlformats.org/officeDocument/2006/relationships/hyperlink" Target="consultantplus://offline/ref=EFC496C008051E24DAA0FB242A32A24CA5CE1087895B1DBF041C1BE510145FA9E8088D31CBA160492FB7CD34BD47CB7188062433EC191338x6X2X" TargetMode="External"/><Relationship Id="rId65" Type="http://schemas.openxmlformats.org/officeDocument/2006/relationships/hyperlink" Target="consultantplus://offline/ref=EFC496C008051E24DAA0FB242A32A24CA5CE10878B5C1DBF041C1BE510145FA9E8088D31CBA1634D26B7CD34BD47CB7188062433EC191338x6X2X" TargetMode="External"/><Relationship Id="rId73" Type="http://schemas.openxmlformats.org/officeDocument/2006/relationships/hyperlink" Target="consultantplus://offline/ref=EFC496C008051E24DAA0E5293C5EFD43A5C44A828F591EE85E491DB24F4459FCA8488B649AE5354027BD8765F80CC47189x1XAX" TargetMode="External"/><Relationship Id="rId78"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EFC496C008051E24DAA0FB242A32A24CA5CE1087895C1DBF041C1BE510145FA9FA08D53DCBA07E4D26A29B65F9x1X0X" TargetMode="External"/><Relationship Id="rId14" Type="http://schemas.openxmlformats.org/officeDocument/2006/relationships/hyperlink" Target="consultantplus://offline/ref=EFC496C008051E24DAA0FB242A32A24CA5CE10878E501DBF041C1BE510145FA9E8088D34CCA66B1976F8CC68F913D87188062632F2x1X9X" TargetMode="External"/><Relationship Id="rId22" Type="http://schemas.openxmlformats.org/officeDocument/2006/relationships/hyperlink" Target="consultantplus://offline/ref=EFC496C008051E24DAA0FB242A32A24CA5CE10878E501DBF041C1BE510145FA9E8088D34C2A66B1976F8CC68F913D87188062632F2x1X9X" TargetMode="External"/><Relationship Id="rId27" Type="http://schemas.openxmlformats.org/officeDocument/2006/relationships/hyperlink" Target="consultantplus://offline/ref=EFC496C008051E24DAA0FB242A32A24CA5CE10878B5C1DBF041C1BE510145FA9E8088D31CBA1614A24B7CD34BD47CB7188062433EC191338x6X2X" TargetMode="External"/><Relationship Id="rId30" Type="http://schemas.openxmlformats.org/officeDocument/2006/relationships/hyperlink" Target="consultantplus://offline/ref=EFC496C008051E24DAA0FB242A32A24CA5CE10878E501DBF041C1BE510145FA9E8088D34CCA66B1976F8CC68F913D87188062632F2x1X9X" TargetMode="External"/><Relationship Id="rId35" Type="http://schemas.openxmlformats.org/officeDocument/2006/relationships/hyperlink" Target="consultantplus://offline/ref=EFC496C008051E24DAA0FB242A32A24CA5CE10878E501DBF041C1BE510145FA9E8088D34C2A96B1976F8CC68F913D87188062632F2x1X9X" TargetMode="External"/><Relationship Id="rId43" Type="http://schemas.openxmlformats.org/officeDocument/2006/relationships/hyperlink" Target="consultantplus://offline/ref=EFC496C008051E24DAA0FB242A32A24CA5CE10878E501DBF041C1BE510145FA9E8088D31CBA1654521B7CD34BD47CB7188062433EC191338x6X2X" TargetMode="External"/><Relationship Id="rId48" Type="http://schemas.openxmlformats.org/officeDocument/2006/relationships/hyperlink" Target="consultantplus://offline/ref=EFC496C008051E24DAA0FB242A32A24CA5CE10878E501DBF041C1BE510145FA9E8088D35CAA76B1976F8CC68F913D87188062632F2x1X9X" TargetMode="External"/><Relationship Id="rId56" Type="http://schemas.openxmlformats.org/officeDocument/2006/relationships/hyperlink" Target="consultantplus://offline/ref=EFC496C008051E24DAA0FB242A32A24CA5CE10878E501DBF041C1BE510145FA9E8088D35CBA56B1976F8CC68F913D87188062632F2x1X9X" TargetMode="External"/><Relationship Id="rId64" Type="http://schemas.openxmlformats.org/officeDocument/2006/relationships/hyperlink" Target="consultantplus://offline/ref=EFC496C008051E24DAA0FB242A32A24CA5CE1087895B1DBF041C1BE510145FA9FA08D53DCBA07E4D26A29B65F9x1X0X" TargetMode="External"/><Relationship Id="rId69" Type="http://schemas.openxmlformats.org/officeDocument/2006/relationships/hyperlink" Target="consultantplus://offline/ref=EFC496C008051E24DAA0FB242A32A24CA5CF1487885D1DBF041C1BE510145FA9FA08D53DCBA07E4D26A29B65F9x1X0X" TargetMode="External"/><Relationship Id="rId77" Type="http://schemas.openxmlformats.org/officeDocument/2006/relationships/header" Target="header1.xml"/><Relationship Id="rId8" Type="http://schemas.openxmlformats.org/officeDocument/2006/relationships/hyperlink" Target="consultantplus://offline/ref=EFC496C008051E24DAA0E5293C5EFD43A5C44A828C5112EB5D4F1DB24F4459FCA8488B6488E56D4C27BD9963FE199220CD4D2932F30513397EE9A732x1XFX" TargetMode="External"/><Relationship Id="rId51" Type="http://schemas.openxmlformats.org/officeDocument/2006/relationships/hyperlink" Target="consultantplus://offline/ref=EFC496C008051E24DAA0FB242A32A24CA5CE1087895B1DBF041C1BE510145FA9FA08D53DCBA07E4D26A29B65F9x1X0X" TargetMode="External"/><Relationship Id="rId72" Type="http://schemas.openxmlformats.org/officeDocument/2006/relationships/hyperlink" Target="consultantplus://offline/ref=EFC496C008051E24DAA0E5293C5EFD43A5C44A828F591EE85E491DB24F4459FCA8488B649AE5354027BD8765F80CC47189x1XAX"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EFC496C008051E24DAA0FB242A32A24CA5CE10878E501DBF041C1BE510145FA9FA08D53DCBA07E4D26A29B65F9x1X0X" TargetMode="External"/><Relationship Id="rId17" Type="http://schemas.openxmlformats.org/officeDocument/2006/relationships/hyperlink" Target="consultantplus://offline/ref=EFC496C008051E24DAA0FB242A32A24CA5CE10878E501DBF041C1BE510145FA9E8088D34C3A26B1976F8CC68F913D87188062632F2x1X9X" TargetMode="External"/><Relationship Id="rId25" Type="http://schemas.openxmlformats.org/officeDocument/2006/relationships/hyperlink" Target="consultantplus://offline/ref=EFC496C008051E24DAA0FB242A32A24CA5CE10878E501DBF041C1BE510145FA9E8088D31CBA1664F27B7CD34BD47CB7188062433EC191338x6X2X" TargetMode="External"/><Relationship Id="rId33" Type="http://schemas.openxmlformats.org/officeDocument/2006/relationships/hyperlink" Target="consultantplus://offline/ref=EFC496C008051E24DAA0FB242A32A24CA5CE10878E501DBF041C1BE510145FA9E8088D34C3A26B1976F8CC68F913D87188062632F2x1X9X" TargetMode="External"/><Relationship Id="rId38" Type="http://schemas.openxmlformats.org/officeDocument/2006/relationships/hyperlink" Target="consultantplus://offline/ref=EFC496C008051E24DAA0FB242A32A24CA5CE10878E501DBF041C1BE510145FA9E8088D31CBA1654820B7CD34BD47CB7188062433EC191338x6X2X" TargetMode="External"/><Relationship Id="rId46" Type="http://schemas.openxmlformats.org/officeDocument/2006/relationships/hyperlink" Target="consultantplus://offline/ref=EFC496C008051E24DAA0FB242A32A24CA5CE10878E501DBF041C1BE510145FA9E8088D31CBA1664C20B7CD34BD47CB7188062433EC191338x6X2X" TargetMode="External"/><Relationship Id="rId59" Type="http://schemas.openxmlformats.org/officeDocument/2006/relationships/hyperlink" Target="consultantplus://offline/ref=EFC496C008051E24DAA0FB242A32A24CA5CE1087895B1DBF041C1BE510145FA9FA08D53DCBA07E4D26A29B65F9x1X0X" TargetMode="External"/><Relationship Id="rId67" Type="http://schemas.openxmlformats.org/officeDocument/2006/relationships/hyperlink" Target="consultantplus://offline/ref=EFC496C008051E24DAA0FB242A32A24CA4CE158F8F581DBF041C1BE510145FA9FA08D53DCBA07E4D26A29B65F9x1X0X" TargetMode="External"/><Relationship Id="rId20" Type="http://schemas.openxmlformats.org/officeDocument/2006/relationships/hyperlink" Target="consultantplus://offline/ref=EFC496C008051E24DAA0FB242A32A24CA5CE10878E501DBF041C1BE510145FA9E8088D31CBA1654521B7CD34BD47CB7188062433EC191338x6X2X" TargetMode="External"/><Relationship Id="rId41" Type="http://schemas.openxmlformats.org/officeDocument/2006/relationships/hyperlink" Target="consultantplus://offline/ref=EFC496C008051E24DAA0FB242A32A24CA5CE10878E501DBF041C1BE510145FA9E8088D34C3A56B1976F8CC68F913D87188062632F2x1X9X" TargetMode="External"/><Relationship Id="rId54" Type="http://schemas.openxmlformats.org/officeDocument/2006/relationships/hyperlink" Target="consultantplus://offline/ref=EFC496C008051E24DAA0FB242A32A24CA5CE10878B5C1DBF041C1BE510145FA9E8088D32C2AA341C63E99465F80CC670971A2432xFX0X" TargetMode="External"/><Relationship Id="rId62" Type="http://schemas.openxmlformats.org/officeDocument/2006/relationships/hyperlink" Target="consultantplus://offline/ref=EFC496C008051E24DAA0FB242A32A24CA5CE1087895B1DBF041C1BE510145FA9E8088D31CBA1644923B7CD34BD47CB7188062433EC191338x6X2X" TargetMode="External"/><Relationship Id="rId70" Type="http://schemas.openxmlformats.org/officeDocument/2006/relationships/hyperlink" Target="consultantplus://offline/ref=EFC496C008051E24DAA0FB242A32A24CA5CE1087895B1DBF041C1BE510145FA9FA08D53DCBA07E4D26A29B65F9x1X0X" TargetMode="External"/><Relationship Id="rId75" Type="http://schemas.openxmlformats.org/officeDocument/2006/relationships/hyperlink" Target="consultantplus://offline/ref=EFC496C008051E24DAA0E5293C5EFD43A5C44A828C5012E858411DB24F4459FCA8488B649AE5354027BD8765F80CC47189x1XAX"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EFC496C008051E24DAA0FB242A32A24CA5CE10878E501DBF041C1BE510145FA9E8088D34CCA96B1976F8CC68F913D87188062632F2x1X9X" TargetMode="External"/><Relationship Id="rId23" Type="http://schemas.openxmlformats.org/officeDocument/2006/relationships/hyperlink" Target="consultantplus://offline/ref=EFC496C008051E24DAA0FB242A32A24CA5CE10878E501DBF041C1BE510145FA9E8088D34C2A96B1976F8CC68F913D87188062632F2x1X9X" TargetMode="External"/><Relationship Id="rId28" Type="http://schemas.openxmlformats.org/officeDocument/2006/relationships/hyperlink" Target="consultantplus://offline/ref=EFC496C008051E24DAA0FB242A32A24CA5CE10878E501DBF041C1BE510145FA9FA08D53DCBA07E4D26A29B65F9x1X0X" TargetMode="External"/><Relationship Id="rId36" Type="http://schemas.openxmlformats.org/officeDocument/2006/relationships/hyperlink" Target="consultantplus://offline/ref=EFC496C008051E24DAA0FB242A32A24CA5CE10878B5C1DBF041C1BE510145FA9E8088D31CBA1614A24B7CD34BD47CB7188062433EC191338x6X2X" TargetMode="External"/><Relationship Id="rId49" Type="http://schemas.openxmlformats.org/officeDocument/2006/relationships/hyperlink" Target="consultantplus://offline/ref=EFC496C008051E24DAA0FB242A32A24CA5CE10878E501DBF041C1BE510145FA9E8088D31CBA1664F22B7CD34BD47CB7188062433EC191338x6X2X" TargetMode="External"/><Relationship Id="rId57" Type="http://schemas.openxmlformats.org/officeDocument/2006/relationships/hyperlink" Target="consultantplus://offline/ref=EFC496C008051E24DAA0FB242A32A24CA5CE108789511DBF041C1BE510145FA9E8088D32CBA26B1976F8CC68F913D87188062632F2x1X9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6060</Words>
  <Characters>34548</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8</cp:revision>
  <dcterms:created xsi:type="dcterms:W3CDTF">2019-03-05T02:42:00Z</dcterms:created>
  <dcterms:modified xsi:type="dcterms:W3CDTF">2019-03-15T07:08:00Z</dcterms:modified>
</cp:coreProperties>
</file>