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63" w:rsidRPr="00E84373" w:rsidRDefault="00843E63" w:rsidP="00843E63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E84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843E63" w:rsidRPr="00E84373" w:rsidRDefault="00843E63" w:rsidP="00843E63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Ермаковский район</w:t>
      </w:r>
    </w:p>
    <w:p w:rsidR="00843E63" w:rsidRPr="00E84373" w:rsidRDefault="00843E63" w:rsidP="00843E63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Григорьевский сельский Совет депутатов</w:t>
      </w:r>
    </w:p>
    <w:p w:rsidR="00843E63" w:rsidRPr="00E84373" w:rsidRDefault="00843E63" w:rsidP="00843E63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E63" w:rsidRPr="00E84373" w:rsidRDefault="00843E63" w:rsidP="00843E63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E63" w:rsidRPr="00E84373" w:rsidRDefault="00843E63" w:rsidP="00843E63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E63" w:rsidRPr="00E84373" w:rsidRDefault="00843E63" w:rsidP="00843E63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E63" w:rsidRPr="00E84373" w:rsidRDefault="00843E63" w:rsidP="00843E6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РЕШЕНИЕ</w:t>
      </w:r>
    </w:p>
    <w:p w:rsidR="00843E63" w:rsidRPr="00E84373" w:rsidRDefault="00843E63" w:rsidP="00843E63">
      <w:pPr>
        <w:keepNext/>
        <w:spacing w:after="0" w:line="240" w:lineRule="auto"/>
        <w:ind w:right="-1" w:firstLine="7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63" w:rsidRPr="00E84373" w:rsidRDefault="00E84373" w:rsidP="00843E63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18.06. </w:t>
      </w:r>
      <w:r w:rsidR="00843E63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2018г</w:t>
      </w: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7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843E63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с.Григорьевка                                 </w:t>
      </w: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№26-87в</w:t>
      </w:r>
    </w:p>
    <w:p w:rsidR="00843E63" w:rsidRPr="00E84373" w:rsidRDefault="00843E63" w:rsidP="00843E6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</w:t>
      </w:r>
    </w:p>
    <w:p w:rsidR="00843E63" w:rsidRPr="00E84373" w:rsidRDefault="00843E63" w:rsidP="00843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Правил</w:t>
      </w:r>
    </w:p>
    <w:p w:rsidR="00843E63" w:rsidRPr="00E84373" w:rsidRDefault="00843E63" w:rsidP="00843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благоустройства территории</w:t>
      </w:r>
    </w:p>
    <w:p w:rsidR="00843E63" w:rsidRPr="00E84373" w:rsidRDefault="00843E63" w:rsidP="00843E63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 сельсовета</w:t>
      </w:r>
    </w:p>
    <w:p w:rsidR="00843E63" w:rsidRPr="00E84373" w:rsidRDefault="00843E63" w:rsidP="00843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BB" w:rsidRPr="00E84373" w:rsidRDefault="00843E63" w:rsidP="001B19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обеспечения надлежащего санитарного состояния, чистоты и порядка на территории</w:t>
      </w:r>
      <w:r w:rsidRPr="00E843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Григорьевского сельсовета Ермаковского района,</w:t>
      </w:r>
      <w:r w:rsidRPr="00E843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статьями 14, 43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17.04.2017 № 711/пр, в соответствии со статьями  </w:t>
      </w:r>
      <w:r w:rsidR="001B19BB" w:rsidRPr="00E84373">
        <w:rPr>
          <w:rFonts w:ascii="Times New Roman" w:hAnsi="Times New Roman" w:cs="Times New Roman"/>
          <w:sz w:val="24"/>
          <w:szCs w:val="24"/>
        </w:rPr>
        <w:t xml:space="preserve">п. п. 21 п. 1 ст.6 </w:t>
      </w:r>
      <w:r w:rsidR="001B19BB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Устава </w:t>
      </w:r>
      <w:r w:rsidR="001B19BB" w:rsidRPr="00E84373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843E63" w:rsidRPr="00E84373" w:rsidRDefault="002F5453" w:rsidP="001B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Правила благоустройства территории</w:t>
      </w:r>
      <w:r w:rsidRPr="00E843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Григорьевского сельсовета Ермаковского района,</w:t>
      </w:r>
      <w:r w:rsidR="00843E63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 </w:t>
      </w:r>
    </w:p>
    <w:p w:rsidR="005D2D8E" w:rsidRPr="00E84373" w:rsidRDefault="00843E63" w:rsidP="005D2D8E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</w:t>
      </w:r>
      <w:r w:rsidRPr="00E84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</w:t>
      </w:r>
      <w:r w:rsidR="00D905DE" w:rsidRPr="00E84373">
        <w:rPr>
          <w:rFonts w:ascii="Times New Roman" w:hAnsi="Times New Roman" w:cs="Times New Roman"/>
          <w:sz w:val="24"/>
          <w:szCs w:val="24"/>
          <w:lang w:eastAsia="ru-RU"/>
        </w:rPr>
        <w:t>ующего за днем его официального</w:t>
      </w:r>
      <w:r w:rsidR="00D905DE" w:rsidRPr="00E8437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Pr="00E84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905DE" w:rsidRPr="00E84373">
        <w:rPr>
          <w:rFonts w:ascii="Times New Roman" w:hAnsi="Times New Roman" w:cs="Times New Roman"/>
          <w:sz w:val="24"/>
          <w:szCs w:val="24"/>
        </w:rPr>
        <w:t>в  информационном  бюллетени  «Григорьевский Вестник».</w:t>
      </w:r>
    </w:p>
    <w:p w:rsidR="005D2D8E" w:rsidRPr="00E84373" w:rsidRDefault="00843E63" w:rsidP="005D2D8E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</w:t>
      </w:r>
      <w:r w:rsidR="005D2D8E" w:rsidRPr="00E84373">
        <w:rPr>
          <w:rFonts w:ascii="Times New Roman" w:hAnsi="Times New Roman" w:cs="Times New Roman"/>
          <w:bCs/>
          <w:sz w:val="24"/>
          <w:szCs w:val="24"/>
        </w:rPr>
        <w:t xml:space="preserve">  решение Григорьевского сельского Совета депутатов от 24.12.2015 г. № 03-14р «Об утверждении Правил благоустройства на территории Григорьевского сельсовета» и решение Григорьевского сельского Совета депутатов от 23.10.2017 г. №  19-68в  «О внесении изменений в решение Григорьевского сельского Совета депутатов от 24.12.2015 г. № 03-14р «Об утверждении Правил благоустройства на территории Григорьевского сельсовета»»  утратившим  силу.</w:t>
      </w:r>
    </w:p>
    <w:p w:rsidR="00843E63" w:rsidRPr="00E84373" w:rsidRDefault="00843E63" w:rsidP="00843E6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33A" w:rsidRPr="00E84373" w:rsidRDefault="00843E63" w:rsidP="007D533A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</w:t>
      </w:r>
      <w:r w:rsidR="007D533A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решения возложить на главу Григорьевского сельсовета  С.Н.Леоненко</w:t>
      </w:r>
    </w:p>
    <w:p w:rsidR="00843E63" w:rsidRPr="00E84373" w:rsidRDefault="00843E63" w:rsidP="005D2D8E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63" w:rsidRPr="00E84373" w:rsidRDefault="00843E63" w:rsidP="00843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62292E" w:rsidRPr="00E84373" w:rsidRDefault="0062292E" w:rsidP="0062292E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Григорьевского</w:t>
      </w:r>
      <w:r w:rsidRPr="00E8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Т.В.Сарбаева</w:t>
      </w:r>
    </w:p>
    <w:p w:rsidR="0062292E" w:rsidRPr="00E84373" w:rsidRDefault="0062292E" w:rsidP="006229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Совета депутатов         </w:t>
      </w:r>
    </w:p>
    <w:p w:rsidR="00843E63" w:rsidRPr="00E84373" w:rsidRDefault="0062292E" w:rsidP="00843E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843E63" w:rsidRPr="00E84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843E63" w:rsidRPr="00E84373" w:rsidRDefault="00843E63" w:rsidP="00843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843E63" w:rsidRPr="00E84373" w:rsidRDefault="007D533A" w:rsidP="00843E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 сельсовета</w:t>
      </w:r>
      <w:r w:rsidRPr="00E84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</w:t>
      </w:r>
      <w:r w:rsidR="00621CA2" w:rsidRPr="00E84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С.Н.Леоненко</w:t>
      </w:r>
    </w:p>
    <w:p w:rsidR="006072BA" w:rsidRPr="00E84373" w:rsidRDefault="00621CA2" w:rsidP="00621C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32026B" w:rsidRPr="00E84373" w:rsidRDefault="0032026B" w:rsidP="00621C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621CA2" w:rsidRPr="00E84373" w:rsidRDefault="0032026B" w:rsidP="00621C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</w:t>
      </w:r>
      <w:r w:rsidR="00621CA2" w:rsidRPr="00E8437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Приложение</w:t>
      </w:r>
    </w:p>
    <w:p w:rsidR="00621CA2" w:rsidRPr="00E84373" w:rsidRDefault="00621CA2" w:rsidP="00621CA2">
      <w:pPr>
        <w:widowControl w:val="0"/>
        <w:tabs>
          <w:tab w:val="left" w:pos="7815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к Решению Григорьевского           </w:t>
      </w:r>
    </w:p>
    <w:p w:rsidR="00621CA2" w:rsidRPr="00E84373" w:rsidRDefault="00621CA2" w:rsidP="00621CA2">
      <w:pPr>
        <w:widowControl w:val="0"/>
        <w:tabs>
          <w:tab w:val="left" w:pos="5805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ab/>
        <w:t>сельского Совета депутатов</w:t>
      </w:r>
    </w:p>
    <w:p w:rsidR="00621CA2" w:rsidRPr="00E84373" w:rsidRDefault="00E84373" w:rsidP="00621CA2">
      <w:pPr>
        <w:widowControl w:val="0"/>
        <w:tabs>
          <w:tab w:val="left" w:pos="5850"/>
          <w:tab w:val="left" w:pos="8040"/>
          <w:tab w:val="right" w:pos="9355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ab/>
        <w:t>от.18.06.2018г      №26-87в</w:t>
      </w:r>
      <w:r w:rsidR="00621CA2" w:rsidRPr="00E84373"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ab/>
        <w:t xml:space="preserve">                                                                                </w:t>
      </w:r>
    </w:p>
    <w:p w:rsidR="00621CA2" w:rsidRPr="00E84373" w:rsidRDefault="00621CA2" w:rsidP="00621CA2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437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</w:pPr>
    </w:p>
    <w:p w:rsidR="00621CA2" w:rsidRPr="00E84373" w:rsidRDefault="00621CA2" w:rsidP="00621CA2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</w:pPr>
    </w:p>
    <w:p w:rsidR="00621CA2" w:rsidRPr="00E84373" w:rsidRDefault="00621CA2" w:rsidP="00621C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E84373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ПРАВИЛА</w:t>
      </w:r>
    </w:p>
    <w:p w:rsidR="00621CA2" w:rsidRPr="00E84373" w:rsidRDefault="00621CA2" w:rsidP="00621C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E84373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благоустройства   территории </w:t>
      </w:r>
    </w:p>
    <w:p w:rsidR="00621CA2" w:rsidRPr="00E84373" w:rsidRDefault="00621CA2" w:rsidP="00621CA2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  <w:r w:rsidRPr="00E8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Григорьевского сельсовета</w:t>
      </w:r>
    </w:p>
    <w:p w:rsidR="00621CA2" w:rsidRPr="00E84373" w:rsidRDefault="00621CA2" w:rsidP="00621C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621CA2" w:rsidRPr="00E84373" w:rsidRDefault="0032026B" w:rsidP="003202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r w:rsidR="00621CA2" w:rsidRPr="00E8437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1. ОБЩИЕ ПОЛОЖЕНИЯ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1.1. </w:t>
      </w:r>
      <w:r w:rsidRPr="00E8437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Правила благоустройства и озеленения территории </w:t>
      </w:r>
      <w:r w:rsidR="008D5424" w:rsidRPr="00E8437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Григорьевского сельсовета</w:t>
      </w:r>
      <w:r w:rsidRPr="00E8437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 (далее - Правила) устанавливают единые и обязательные к исполнению </w:t>
      </w:r>
      <w:r w:rsidRPr="00E84373">
        <w:rPr>
          <w:rFonts w:ascii="Times New Roman" w:eastAsia="Arial Unicode MS" w:hAnsi="Times New Roman" w:cs="Times New Roman"/>
          <w:color w:val="000000"/>
          <w:spacing w:val="3"/>
          <w:kern w:val="2"/>
          <w:sz w:val="24"/>
          <w:szCs w:val="24"/>
          <w:lang w:eastAsia="ru-RU"/>
        </w:rPr>
        <w:t xml:space="preserve">нормы и требования в сфере внешнего благоустройства, определяют порядок уборки и </w:t>
      </w:r>
      <w:r w:rsidRPr="00E8437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содержания территории </w:t>
      </w:r>
      <w:r w:rsidR="008D5424" w:rsidRPr="00E8437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населенного пункта с. Григорьевка и д. Верхний Кебеж </w:t>
      </w:r>
      <w:r w:rsidRPr="00E84373">
        <w:rPr>
          <w:rFonts w:ascii="Times New Roman" w:eastAsia="Arial Unicode MS" w:hAnsi="Times New Roman" w:cs="Times New Roman"/>
          <w:color w:val="000000"/>
          <w:spacing w:val="5"/>
          <w:kern w:val="2"/>
          <w:sz w:val="24"/>
          <w:szCs w:val="24"/>
          <w:lang w:eastAsia="ru-RU"/>
        </w:rPr>
        <w:t xml:space="preserve">(далее </w:t>
      </w:r>
      <w:r w:rsidR="008D5424" w:rsidRPr="00E84373">
        <w:rPr>
          <w:rFonts w:ascii="Times New Roman" w:eastAsia="Arial Unicode MS" w:hAnsi="Times New Roman" w:cs="Times New Roman"/>
          <w:color w:val="000000"/>
          <w:spacing w:val="5"/>
          <w:kern w:val="2"/>
          <w:sz w:val="24"/>
          <w:szCs w:val="24"/>
          <w:lang w:eastAsia="ru-RU"/>
        </w:rPr>
        <w:t xml:space="preserve">– </w:t>
      </w:r>
      <w:r w:rsidR="008D5424" w:rsidRPr="00E84373">
        <w:rPr>
          <w:rFonts w:ascii="Times New Roman" w:eastAsia="Arial Unicode MS" w:hAnsi="Times New Roman" w:cs="Times New Roman"/>
          <w:spacing w:val="5"/>
          <w:kern w:val="2"/>
          <w:sz w:val="24"/>
          <w:szCs w:val="24"/>
          <w:lang w:eastAsia="ru-RU"/>
        </w:rPr>
        <w:t>Григорьевский сельсовет</w:t>
      </w:r>
      <w:r w:rsidRPr="00E84373">
        <w:rPr>
          <w:rFonts w:ascii="Times New Roman" w:eastAsia="Arial Unicode MS" w:hAnsi="Times New Roman" w:cs="Times New Roman"/>
          <w:color w:val="000000"/>
          <w:spacing w:val="5"/>
          <w:kern w:val="2"/>
          <w:sz w:val="24"/>
          <w:szCs w:val="24"/>
          <w:lang w:eastAsia="ru-RU"/>
        </w:rPr>
        <w:t xml:space="preserve">), включая территории, прилегающие к </w:t>
      </w:r>
      <w:r w:rsidRPr="00E8437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границам зданий, строений и ограждений, при строительстве, реконструкции, ремонте зданий </w:t>
      </w:r>
      <w:r w:rsidRPr="00E84373">
        <w:rPr>
          <w:rFonts w:ascii="Times New Roman" w:eastAsia="Arial Unicode MS" w:hAnsi="Times New Roman" w:cs="Times New Roman"/>
          <w:color w:val="000000"/>
          <w:spacing w:val="-1"/>
          <w:kern w:val="2"/>
          <w:sz w:val="24"/>
          <w:szCs w:val="24"/>
          <w:lang w:eastAsia="ru-RU"/>
        </w:rPr>
        <w:t xml:space="preserve">и сооружений, а также обеспечение чистоты и порядка на отдельных территориях и объектах, </w:t>
      </w: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организации сбора и вывоза твердых бытовых отходов и мусора</w:t>
      </w:r>
      <w:r w:rsidRPr="00E84373">
        <w:rPr>
          <w:rFonts w:ascii="Times New Roman" w:eastAsia="Arial Unicode MS" w:hAnsi="Times New Roman" w:cs="Times New Roman"/>
          <w:color w:val="000000"/>
          <w:spacing w:val="-1"/>
          <w:kern w:val="2"/>
          <w:sz w:val="24"/>
          <w:szCs w:val="24"/>
          <w:lang w:eastAsia="ru-RU"/>
        </w:rPr>
        <w:t>.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bCs/>
          <w:color w:val="000000"/>
          <w:spacing w:val="-1"/>
          <w:kern w:val="2"/>
          <w:sz w:val="24"/>
          <w:szCs w:val="24"/>
          <w:lang w:eastAsia="ru-RU"/>
        </w:rPr>
        <w:t xml:space="preserve">  1.2.</w:t>
      </w:r>
      <w:r w:rsidRPr="00E84373">
        <w:rPr>
          <w:rFonts w:ascii="Times New Roman" w:eastAsia="Arial Unicode MS" w:hAnsi="Times New Roman" w:cs="Times New Roman"/>
          <w:color w:val="000000"/>
          <w:spacing w:val="-1"/>
          <w:kern w:val="2"/>
          <w:sz w:val="24"/>
          <w:szCs w:val="24"/>
          <w:lang w:eastAsia="ru-RU"/>
        </w:rPr>
        <w:t xml:space="preserve"> Требования    и    ответственность,    устанавливаемые    настоящими Правилами, </w:t>
      </w:r>
      <w:r w:rsidRPr="00E84373">
        <w:rPr>
          <w:rFonts w:ascii="Times New Roman" w:eastAsia="Arial Unicode MS" w:hAnsi="Times New Roman" w:cs="Times New Roman"/>
          <w:color w:val="000000"/>
          <w:spacing w:val="5"/>
          <w:kern w:val="2"/>
          <w:sz w:val="24"/>
          <w:szCs w:val="24"/>
          <w:lang w:eastAsia="ru-RU"/>
        </w:rPr>
        <w:t xml:space="preserve">разработаны для всех физических и  юридических лиц, независимо от форм собственности и ведомственной принадлежности, осуществляющих хозяйственную или иную </w:t>
      </w:r>
      <w:r w:rsidRPr="00E84373">
        <w:rPr>
          <w:rFonts w:ascii="Times New Roman" w:eastAsia="Arial Unicode MS" w:hAnsi="Times New Roman" w:cs="Times New Roman"/>
          <w:color w:val="000000"/>
          <w:spacing w:val="3"/>
          <w:kern w:val="2"/>
          <w:sz w:val="24"/>
          <w:szCs w:val="24"/>
          <w:lang w:eastAsia="ru-RU"/>
        </w:rPr>
        <w:t xml:space="preserve">деятельность на территории сельского поселения, </w:t>
      </w:r>
      <w:r w:rsidRPr="00E84373">
        <w:rPr>
          <w:rFonts w:ascii="Times New Roman" w:eastAsia="Arial Unicode MS" w:hAnsi="Times New Roman" w:cs="Times New Roman"/>
          <w:color w:val="000000"/>
          <w:spacing w:val="-1"/>
          <w:kern w:val="2"/>
          <w:sz w:val="24"/>
          <w:szCs w:val="24"/>
          <w:lang w:eastAsia="ru-RU"/>
        </w:rPr>
        <w:t>должностных лиц и граждан.</w:t>
      </w:r>
    </w:p>
    <w:p w:rsidR="00C151CC" w:rsidRPr="00E84373" w:rsidRDefault="00E815F2" w:rsidP="00E815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color w:val="000000"/>
          <w:spacing w:val="-11"/>
          <w:kern w:val="1"/>
          <w:sz w:val="24"/>
          <w:szCs w:val="24"/>
        </w:rPr>
        <w:t xml:space="preserve">1.3. </w:t>
      </w:r>
      <w:r w:rsidRPr="00E84373">
        <w:rPr>
          <w:rFonts w:ascii="Times New Roman" w:eastAsia="Arial Unicode MS" w:hAnsi="Times New Roman" w:cs="Times New Roman"/>
          <w:color w:val="000000"/>
          <w:spacing w:val="6"/>
          <w:kern w:val="1"/>
          <w:sz w:val="24"/>
          <w:szCs w:val="24"/>
        </w:rPr>
        <w:t xml:space="preserve">Настоящие  Правила разработаны в соответствии  с  Федеральным  законом  от </w:t>
      </w:r>
      <w:r w:rsidRPr="00E84373"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</w:rPr>
        <w:t xml:space="preserve">06.10.2003   №131-Ф3   «Об   общих   принципах   организации   местного самоуправления в </w:t>
      </w:r>
      <w:r w:rsidRPr="00E84373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</w:rPr>
        <w:t xml:space="preserve">Российской Федерации», Градостроительным кодексом Российской Федерации, Кодексом </w:t>
      </w:r>
      <w:r w:rsidRPr="00E84373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</w:rPr>
        <w:t xml:space="preserve">Российской Федерации об административных правонарушениях, Федеральным законом от 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30.03.1999 №52-ФЗ «О санитарно</w:t>
      </w:r>
      <w:r w:rsidR="00C151CC"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е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эпидемиологическом благополучии населения», </w:t>
      </w:r>
      <w:r w:rsidRPr="00E84373">
        <w:rPr>
          <w:rFonts w:ascii="Times New Roman" w:eastAsia="Arial Unicode MS" w:hAnsi="Times New Roman" w:cs="Times New Roman"/>
          <w:color w:val="000000"/>
          <w:spacing w:val="8"/>
          <w:kern w:val="1"/>
          <w:sz w:val="24"/>
          <w:szCs w:val="24"/>
        </w:rPr>
        <w:t xml:space="preserve">Федеральным законом от 10.01.2002 № 7-ФЗ «Об охране окружающей среды», </w:t>
      </w:r>
      <w:r w:rsidRPr="00E8437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М</w:t>
      </w:r>
      <w:r w:rsidRPr="00E84373">
        <w:rPr>
          <w:rFonts w:ascii="Times New Roman" w:eastAsia="Arial Unicode MS" w:hAnsi="Times New Roman" w:cs="Times New Roman"/>
          <w:color w:val="000000"/>
          <w:spacing w:val="1"/>
          <w:kern w:val="1"/>
          <w:sz w:val="24"/>
          <w:szCs w:val="24"/>
        </w:rPr>
        <w:t xml:space="preserve">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регионального развития РФ от 27.12.2011 года №613,  Уставом   </w:t>
      </w:r>
      <w:r w:rsidR="00C151CC" w:rsidRPr="00E84373">
        <w:rPr>
          <w:rFonts w:ascii="Times New Roman" w:eastAsia="Arial Unicode MS" w:hAnsi="Times New Roman" w:cs="Times New Roman"/>
          <w:color w:val="000000"/>
          <w:spacing w:val="1"/>
          <w:kern w:val="1"/>
          <w:sz w:val="24"/>
          <w:szCs w:val="24"/>
        </w:rPr>
        <w:t>Григорьевского сельсовета</w:t>
      </w:r>
      <w:r w:rsidRPr="00E84373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</w:rPr>
        <w:t xml:space="preserve">   </w:t>
      </w:r>
    </w:p>
    <w:p w:rsidR="00E815F2" w:rsidRPr="00E84373" w:rsidRDefault="00E815F2" w:rsidP="00E815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</w:rPr>
        <w:t>1.4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. В настоящих Правилах используются следующие основные термины и понятия:</w:t>
      </w:r>
    </w:p>
    <w:p w:rsidR="00E815F2" w:rsidRPr="00E84373" w:rsidRDefault="00E815F2" w:rsidP="00E815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благоустройство территории поселения</w:t>
      </w:r>
      <w:r w:rsidRPr="00E8437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– комплекс предусмотренных настоящими Правилами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 и эстетического состояния территории;</w:t>
      </w:r>
    </w:p>
    <w:p w:rsidR="00E815F2" w:rsidRPr="00E84373" w:rsidRDefault="00E815F2" w:rsidP="00E815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color w:val="000000"/>
          <w:spacing w:val="2"/>
          <w:kern w:val="1"/>
          <w:sz w:val="24"/>
          <w:szCs w:val="24"/>
        </w:rPr>
        <w:t>элементы благоустройства территории</w:t>
      </w:r>
      <w:r w:rsidRPr="00E84373">
        <w:rPr>
          <w:rFonts w:ascii="Times New Roman" w:eastAsia="Arial Unicode MS" w:hAnsi="Times New Roman" w:cs="Times New Roman"/>
          <w:color w:val="000000"/>
          <w:spacing w:val="2"/>
          <w:kern w:val="1"/>
          <w:sz w:val="24"/>
          <w:szCs w:val="24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благоустройства;</w:t>
      </w:r>
    </w:p>
    <w:p w:rsidR="00E815F2" w:rsidRPr="00E84373" w:rsidRDefault="00E815F2" w:rsidP="00E815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color w:val="000000"/>
          <w:spacing w:val="2"/>
          <w:kern w:val="1"/>
          <w:sz w:val="24"/>
          <w:szCs w:val="24"/>
        </w:rPr>
        <w:t xml:space="preserve">содержание   территорий   </w:t>
      </w:r>
      <w:r w:rsidRPr="00E84373">
        <w:rPr>
          <w:rFonts w:ascii="Times New Roman" w:eastAsia="Arial Unicode MS" w:hAnsi="Times New Roman" w:cs="Times New Roman"/>
          <w:color w:val="000000"/>
          <w:spacing w:val="2"/>
          <w:kern w:val="1"/>
          <w:sz w:val="24"/>
          <w:szCs w:val="24"/>
        </w:rPr>
        <w:t xml:space="preserve">-   комплекс   мероприятий,   связанных   со   своевременным </w:t>
      </w:r>
      <w:r w:rsidRPr="00E84373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</w:rPr>
        <w:t xml:space="preserve">ремонтом и содержанием фасадов зданий, строений и сооружений, малых архитектурных форм, заборов и ограждений, содержанием строительных площадок, зеленых насаждений, </w:t>
      </w:r>
      <w:r w:rsidRPr="00E84373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</w:rPr>
        <w:t xml:space="preserve">подземных   инженерных   коммуникаций   и   их   конструктивных   элементов,    объектов 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транспортной инфраструктуры, расположенных на земельном участке;</w:t>
      </w:r>
    </w:p>
    <w:p w:rsidR="00E815F2" w:rsidRPr="00E84373" w:rsidRDefault="00E815F2" w:rsidP="00E815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</w:rPr>
        <w:t xml:space="preserve">уборка закрепленных территорий 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- комплекс мероприятий, связанных с регулярной 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lastRenderedPageBreak/>
        <w:t xml:space="preserve">очисткой территорий открытого грунта и территорий с твердым покрытием от грязи, мусора, </w:t>
      </w:r>
      <w:r w:rsidRPr="00E84373">
        <w:rPr>
          <w:rFonts w:ascii="Times New Roman" w:eastAsia="Arial Unicode MS" w:hAnsi="Times New Roman" w:cs="Times New Roman"/>
          <w:color w:val="000000"/>
          <w:spacing w:val="1"/>
          <w:kern w:val="1"/>
          <w:sz w:val="24"/>
          <w:szCs w:val="24"/>
        </w:rPr>
        <w:t xml:space="preserve">снега и льда, газонов от мусора, а также со сбором и вывозом в специально отведенные для 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этого места отходов производства и потребления, листвы, другого мусора, снега, льда, иные </w:t>
      </w:r>
      <w:r w:rsidRPr="00E84373">
        <w:rPr>
          <w:rFonts w:ascii="Times New Roman" w:eastAsia="Arial Unicode MS" w:hAnsi="Times New Roman" w:cs="Times New Roman"/>
          <w:color w:val="000000"/>
          <w:spacing w:val="13"/>
          <w:kern w:val="1"/>
          <w:sz w:val="24"/>
          <w:szCs w:val="24"/>
        </w:rPr>
        <w:t>мероприятия, направленные на обеспечение экологического и санитарно-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эпидемиологического благополучия населения и охрану окружающей среды;</w:t>
      </w:r>
    </w:p>
    <w:p w:rsidR="00E815F2" w:rsidRPr="00E84373" w:rsidRDefault="00E815F2" w:rsidP="00E815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</w:rPr>
        <w:t xml:space="preserve">специализированная организация 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- организация (индивидуальные предприниматели), </w:t>
      </w:r>
      <w:r w:rsidRPr="00E84373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</w:rPr>
        <w:t xml:space="preserve">осуществляющая ремонт и эксплуатацию дорожного покрытия, сбор и вывоз </w:t>
      </w:r>
      <w:r w:rsidRPr="00E84373">
        <w:rPr>
          <w:rFonts w:ascii="Times New Roman" w:eastAsia="Arial Unicode MS" w:hAnsi="Times New Roman" w:cs="Times New Roman"/>
          <w:bCs/>
          <w:color w:val="000000"/>
          <w:spacing w:val="5"/>
          <w:kern w:val="1"/>
          <w:sz w:val="24"/>
          <w:szCs w:val="24"/>
        </w:rPr>
        <w:t xml:space="preserve">бытовых 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отходов, и другую деятельность, направленную на выполнение работ по благоустройству;</w:t>
      </w:r>
    </w:p>
    <w:p w:rsidR="00E815F2" w:rsidRPr="00E84373" w:rsidRDefault="00E815F2" w:rsidP="00E815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color w:val="000000"/>
          <w:spacing w:val="1"/>
          <w:kern w:val="1"/>
          <w:sz w:val="24"/>
          <w:szCs w:val="24"/>
        </w:rPr>
        <w:t xml:space="preserve">прилегающая территория </w:t>
      </w:r>
      <w:r w:rsidRPr="00E84373">
        <w:rPr>
          <w:rFonts w:ascii="Times New Roman" w:eastAsia="Arial Unicode MS" w:hAnsi="Times New Roman" w:cs="Times New Roman"/>
          <w:color w:val="000000"/>
          <w:spacing w:val="1"/>
          <w:kern w:val="1"/>
          <w:sz w:val="24"/>
          <w:szCs w:val="24"/>
        </w:rPr>
        <w:t xml:space="preserve">- </w:t>
      </w:r>
      <w:r w:rsidRPr="00E84373">
        <w:rPr>
          <w:rFonts w:ascii="Times New Roman" w:eastAsia="Arial Unicode MS" w:hAnsi="Times New Roman" w:cs="Times New Roman"/>
          <w:kern w:val="1"/>
          <w:sz w:val="24"/>
          <w:szCs w:val="24"/>
        </w:rPr>
        <w:t>территория, непосредственно примыкающая к границам здания, сооружения, находящихся в собственности, владении, пользовании у юридических или физических лиц, и определяемая для целей благоустройства в порядке, предусмотренном настоящими Правилами.</w:t>
      </w:r>
    </w:p>
    <w:p w:rsidR="00E815F2" w:rsidRPr="00E84373" w:rsidRDefault="00E815F2" w:rsidP="00E815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color w:val="000000"/>
          <w:spacing w:val="-2"/>
          <w:kern w:val="1"/>
          <w:sz w:val="24"/>
          <w:szCs w:val="24"/>
        </w:rPr>
        <w:t xml:space="preserve">территории общего пользования </w:t>
      </w:r>
      <w:r w:rsidRPr="00E84373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</w:rPr>
        <w:t xml:space="preserve">- территории, которыми беспрепятственно пользуются 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неограниченный круг лиц (в том числе площади, улицы, проезды, набережные, скверы и т.д.);</w:t>
      </w:r>
    </w:p>
    <w:p w:rsidR="00E815F2" w:rsidRPr="00E84373" w:rsidRDefault="00E815F2" w:rsidP="00E815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color w:val="000000"/>
          <w:spacing w:val="6"/>
          <w:kern w:val="1"/>
          <w:sz w:val="24"/>
          <w:szCs w:val="24"/>
        </w:rPr>
        <w:t xml:space="preserve">внешнее благоустройство </w:t>
      </w:r>
      <w:r w:rsidRPr="00E84373">
        <w:rPr>
          <w:rFonts w:ascii="Times New Roman" w:eastAsia="Arial Unicode MS" w:hAnsi="Times New Roman" w:cs="Times New Roman"/>
          <w:color w:val="000000"/>
          <w:spacing w:val="6"/>
          <w:kern w:val="1"/>
          <w:sz w:val="24"/>
          <w:szCs w:val="24"/>
        </w:rPr>
        <w:t xml:space="preserve">- совокупность работ и мероприятий, направленных на </w:t>
      </w:r>
      <w:r w:rsidRPr="00E84373">
        <w:rPr>
          <w:rFonts w:ascii="Times New Roman" w:eastAsia="Arial Unicode MS" w:hAnsi="Times New Roman" w:cs="Times New Roman"/>
          <w:color w:val="000000"/>
          <w:spacing w:val="9"/>
          <w:kern w:val="1"/>
          <w:sz w:val="24"/>
          <w:szCs w:val="24"/>
        </w:rPr>
        <w:t xml:space="preserve">создание благоприятных условий жизни и досуга населения сельского поселения, </w:t>
      </w:r>
      <w:r w:rsidRPr="00E84373"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</w:rPr>
        <w:t xml:space="preserve">включающих в себя работы по инженерной подготовке территорий, строительству, ремонту и 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содержанию объектов благоустройства;</w:t>
      </w:r>
    </w:p>
    <w:p w:rsidR="00E815F2" w:rsidRPr="00E84373" w:rsidRDefault="00E815F2" w:rsidP="00E815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объекты благоустройства</w:t>
      </w:r>
      <w:r w:rsidRPr="00E8437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— территории различного функционального назначения, на которых осуществляется деятельность по благоустройству.</w:t>
      </w:r>
    </w:p>
    <w:p w:rsidR="00E815F2" w:rsidRPr="00E84373" w:rsidRDefault="00E815F2" w:rsidP="00E815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color w:val="000000"/>
          <w:spacing w:val="-1"/>
          <w:kern w:val="1"/>
          <w:sz w:val="24"/>
          <w:szCs w:val="24"/>
        </w:rPr>
        <w:t xml:space="preserve">автомобильная дорога </w:t>
      </w:r>
      <w:r w:rsidRPr="00E84373"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</w:rPr>
        <w:t xml:space="preserve">- объект транспортной инфраструктуры, предназначенный для движения транспортных средств и включающий в себя земельные участки в границах полосы </w:t>
      </w:r>
      <w:r w:rsidRPr="00E84373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</w:rPr>
        <w:t xml:space="preserve">отвода автомобильной дороги и расположенные на них или под ними конструктивные </w:t>
      </w:r>
      <w:r w:rsidRPr="00E84373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</w:rPr>
        <w:t xml:space="preserve">элементы (дорожное полотно, дорожное покрытие и подобные элементы) и дорожные </w:t>
      </w:r>
      <w:r w:rsidRPr="00E84373"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</w:rPr>
        <w:t xml:space="preserve">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</w:t>
      </w:r>
      <w:r w:rsidRPr="00E84373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</w:rPr>
        <w:t>автомобильных дорог;</w:t>
      </w:r>
    </w:p>
    <w:p w:rsidR="00E815F2" w:rsidRPr="00E84373" w:rsidRDefault="00E815F2" w:rsidP="00E815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color w:val="000000"/>
          <w:spacing w:val="3"/>
          <w:kern w:val="1"/>
          <w:sz w:val="24"/>
          <w:szCs w:val="24"/>
        </w:rPr>
        <w:t xml:space="preserve">отходы производства и потребления </w:t>
      </w:r>
      <w:r w:rsidRPr="00E8437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(далее - отходы) - </w:t>
      </w:r>
      <w:r w:rsidRPr="00E84373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законом;</w:t>
      </w:r>
    </w:p>
    <w:p w:rsidR="00E815F2" w:rsidRPr="00E84373" w:rsidRDefault="00E815F2" w:rsidP="00E815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твердые коммунальные отходы (ТКО)- </w:t>
      </w:r>
      <w:r w:rsidRPr="00E84373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E815F2" w:rsidRPr="00E84373" w:rsidRDefault="00E815F2" w:rsidP="00E815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</w:rPr>
        <w:t xml:space="preserve">мусор 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- мелкие неоднородные сухие или влажные отходы;</w:t>
      </w:r>
    </w:p>
    <w:p w:rsidR="00E815F2" w:rsidRPr="00E84373" w:rsidRDefault="00E815F2" w:rsidP="00E815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обращение с отходами - </w:t>
      </w:r>
      <w:r w:rsidRPr="00E84373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деятельность по сбору, накоплению, транспортированию, обработке, утилизации, обезвреживанию, размещению отходов;</w:t>
      </w:r>
    </w:p>
    <w:p w:rsidR="00E815F2" w:rsidRPr="00E84373" w:rsidRDefault="00E815F2" w:rsidP="00E815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накопление отходов</w:t>
      </w:r>
      <w:r w:rsidRPr="00E8437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- временное складирование отходов (на срок не более чем одиннадцать месяцев) в местах (на площадках), обустроенных в соответствии с требованиями </w:t>
      </w:r>
      <w:hyperlink r:id="rId8" w:history="1">
        <w:r w:rsidRPr="00E84373">
          <w:rPr>
            <w:rFonts w:ascii="Times New Roman" w:eastAsia="Arial Unicode MS" w:hAnsi="Times New Roman" w:cs="Times New Roman"/>
            <w:kern w:val="1"/>
            <w:sz w:val="24"/>
            <w:szCs w:val="24"/>
          </w:rPr>
          <w:t>законодательства</w:t>
        </w:r>
      </w:hyperlink>
      <w:r w:rsidRPr="00E8437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в области охраны окружающей среды и </w:t>
      </w:r>
      <w:hyperlink r:id="rId9" w:history="1">
        <w:r w:rsidRPr="00E84373">
          <w:rPr>
            <w:rFonts w:ascii="Times New Roman" w:eastAsia="Arial Unicode MS" w:hAnsi="Times New Roman" w:cs="Times New Roman"/>
            <w:kern w:val="1"/>
            <w:sz w:val="24"/>
            <w:szCs w:val="24"/>
          </w:rPr>
          <w:t>законодательства</w:t>
        </w:r>
      </w:hyperlink>
      <w:r w:rsidRPr="00E8437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транспортирования;</w:t>
      </w:r>
    </w:p>
    <w:p w:rsidR="00E815F2" w:rsidRPr="00E84373" w:rsidRDefault="00E815F2" w:rsidP="00E815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Cs/>
          <w:color w:val="000000"/>
          <w:spacing w:val="-1"/>
          <w:kern w:val="1"/>
          <w:sz w:val="24"/>
          <w:szCs w:val="24"/>
        </w:rPr>
        <w:t xml:space="preserve">сбор </w:t>
      </w:r>
      <w:r w:rsidRPr="00E84373">
        <w:rPr>
          <w:rFonts w:ascii="Times New Roman" w:eastAsia="Arial Unicode MS" w:hAnsi="Times New Roman" w:cs="Times New Roman"/>
          <w:bCs/>
          <w:color w:val="212121"/>
          <w:spacing w:val="-1"/>
          <w:kern w:val="1"/>
          <w:sz w:val="24"/>
          <w:szCs w:val="24"/>
        </w:rPr>
        <w:t xml:space="preserve">отходов </w:t>
      </w:r>
      <w:r w:rsidRPr="00E84373"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</w:rPr>
        <w:t xml:space="preserve">- </w:t>
      </w:r>
      <w:r w:rsidRPr="00E84373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E815F2" w:rsidRPr="00E84373" w:rsidRDefault="00E815F2" w:rsidP="00E815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объект размещения отходов</w:t>
      </w:r>
      <w:r w:rsidRPr="00E84373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- специально оборудованные сооружения, предназначенные для размещения отходов (полигон, шламохранилище, в том числе шламовый амбар, </w:t>
      </w:r>
      <w:r w:rsidRPr="00E84373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lastRenderedPageBreak/>
        <w:t>хвостохранилище, отвал горных пород и другое) и включающие в себя объекты хранения отходов и объекты захоронения отходов;</w:t>
      </w:r>
    </w:p>
    <w:p w:rsidR="00E815F2" w:rsidRPr="00E84373" w:rsidRDefault="00E815F2" w:rsidP="00E815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color w:val="212121"/>
          <w:spacing w:val="11"/>
          <w:kern w:val="1"/>
          <w:sz w:val="24"/>
          <w:szCs w:val="24"/>
        </w:rPr>
        <w:t xml:space="preserve">несанкционированная свалка мусора </w:t>
      </w:r>
      <w:r w:rsidRPr="00E84373">
        <w:rPr>
          <w:rFonts w:ascii="Times New Roman" w:eastAsia="Arial Unicode MS" w:hAnsi="Times New Roman" w:cs="Times New Roman"/>
          <w:color w:val="000000"/>
          <w:spacing w:val="11"/>
          <w:kern w:val="1"/>
          <w:sz w:val="24"/>
          <w:szCs w:val="24"/>
        </w:rPr>
        <w:t xml:space="preserve">- территории, используемые, но не 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предназначенные для размещения на них отходов;</w:t>
      </w:r>
    </w:p>
    <w:p w:rsidR="00E815F2" w:rsidRPr="00E84373" w:rsidRDefault="00E815F2" w:rsidP="00E815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color w:val="212121"/>
          <w:spacing w:val="1"/>
          <w:kern w:val="1"/>
          <w:sz w:val="24"/>
          <w:szCs w:val="24"/>
        </w:rPr>
        <w:t xml:space="preserve">транспортирование отходов </w:t>
      </w:r>
      <w:r w:rsidRPr="00E84373">
        <w:rPr>
          <w:rFonts w:ascii="Times New Roman" w:eastAsia="Arial Unicode MS" w:hAnsi="Times New Roman" w:cs="Times New Roman"/>
          <w:color w:val="000000"/>
          <w:spacing w:val="1"/>
          <w:kern w:val="1"/>
          <w:sz w:val="24"/>
          <w:szCs w:val="24"/>
        </w:rPr>
        <w:t xml:space="preserve">- перемещение отходов с помощью транспортных средств 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вне границ земельного участка, находящегося в собственности юридического лица или индивидуального предпринимателя либо представленного им на иных правах;</w:t>
      </w:r>
    </w:p>
    <w:p w:rsidR="00E815F2" w:rsidRPr="00E84373" w:rsidRDefault="00E815F2" w:rsidP="00E815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color w:val="212121"/>
          <w:kern w:val="1"/>
          <w:sz w:val="24"/>
          <w:szCs w:val="24"/>
        </w:rPr>
        <w:t>природная среда-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совокупность компонентов природной среды, природных и природно-</w:t>
      </w:r>
      <w:r w:rsidRPr="00E84373"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</w:rPr>
        <w:t>антропогенных объектов;</w:t>
      </w:r>
    </w:p>
    <w:p w:rsidR="00E815F2" w:rsidRPr="00E84373" w:rsidRDefault="00E815F2" w:rsidP="00E815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</w:rPr>
        <w:t xml:space="preserve">использование природных ресурсов 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- эксплуатация природных ресурсов, вовлечение их </w:t>
      </w:r>
      <w:r w:rsidRPr="00E84373"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</w:rPr>
        <w:t>в хозяйственный оборот, в том числе все виды воздействия на них в процессе хозяйственной и иной деятельности;</w:t>
      </w:r>
    </w:p>
    <w:p w:rsidR="00E815F2" w:rsidRPr="00E84373" w:rsidRDefault="00E815F2" w:rsidP="00E815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</w:rPr>
        <w:t xml:space="preserve">охрана окружающей среды 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- деятельность органов государственной власти РФ, органов </w:t>
      </w:r>
      <w:r w:rsidRPr="00E84373">
        <w:rPr>
          <w:rFonts w:ascii="Times New Roman" w:eastAsia="Arial Unicode MS" w:hAnsi="Times New Roman" w:cs="Times New Roman"/>
          <w:color w:val="000000"/>
          <w:spacing w:val="1"/>
          <w:kern w:val="1"/>
          <w:sz w:val="24"/>
          <w:szCs w:val="24"/>
        </w:rPr>
        <w:t xml:space="preserve">государственной власти субъектов РФ, органов местного самоуправления, общественных и </w:t>
      </w:r>
      <w:r w:rsidRPr="00E84373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</w:rPr>
        <w:t xml:space="preserve">иных некоммерческих объединений, юридических и физических лиц, направленная на </w:t>
      </w:r>
      <w:r w:rsidRPr="00E84373">
        <w:rPr>
          <w:rFonts w:ascii="Times New Roman" w:eastAsia="Arial Unicode MS" w:hAnsi="Times New Roman" w:cs="Times New Roman"/>
          <w:color w:val="000000"/>
          <w:spacing w:val="10"/>
          <w:kern w:val="1"/>
          <w:sz w:val="24"/>
          <w:szCs w:val="24"/>
        </w:rPr>
        <w:t xml:space="preserve">сохранение и восстановление природной среды, рациональное использование и </w:t>
      </w:r>
      <w:r w:rsidRPr="00E84373">
        <w:rPr>
          <w:rFonts w:ascii="Times New Roman" w:eastAsia="Arial Unicode MS" w:hAnsi="Times New Roman" w:cs="Times New Roman"/>
          <w:color w:val="000000"/>
          <w:spacing w:val="9"/>
          <w:kern w:val="1"/>
          <w:sz w:val="24"/>
          <w:szCs w:val="24"/>
        </w:rPr>
        <w:t xml:space="preserve">воспроизводство природных ресурсов, предотвращение негативного воздействия 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хозяйственной и иной деятельности на окружающую среду и ликвидацию ее последствий;</w:t>
      </w:r>
    </w:p>
    <w:p w:rsidR="00E815F2" w:rsidRPr="00E84373" w:rsidRDefault="00E815F2" w:rsidP="00E815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</w:rPr>
      </w:pPr>
      <w:r w:rsidRPr="00E84373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</w:rPr>
        <w:t xml:space="preserve">загрязнение окружающей среды </w:t>
      </w:r>
      <w:r w:rsidRPr="00E8437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- поступление в окружающую среду вещества и (или) </w:t>
      </w:r>
      <w:r w:rsidRPr="00E84373">
        <w:rPr>
          <w:rFonts w:ascii="Times New Roman" w:eastAsia="Arial Unicode MS" w:hAnsi="Times New Roman" w:cs="Times New Roman"/>
          <w:color w:val="000000"/>
          <w:spacing w:val="8"/>
          <w:kern w:val="1"/>
          <w:sz w:val="24"/>
          <w:szCs w:val="24"/>
        </w:rPr>
        <w:t xml:space="preserve">энергии, свойства, местоположение или количество которых оказывает негативное </w:t>
      </w:r>
      <w:r w:rsidRPr="00E84373">
        <w:rPr>
          <w:rFonts w:ascii="Times New Roman" w:eastAsia="Arial Unicode MS" w:hAnsi="Times New Roman" w:cs="Times New Roman"/>
          <w:color w:val="000000"/>
          <w:spacing w:val="-1"/>
          <w:kern w:val="1"/>
          <w:sz w:val="24"/>
          <w:szCs w:val="24"/>
        </w:rPr>
        <w:t>воздействие на окружающую среду;</w:t>
      </w:r>
    </w:p>
    <w:p w:rsidR="00621CA2" w:rsidRPr="00E84373" w:rsidRDefault="00621CA2" w:rsidP="0008298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kern w:val="2"/>
          <w:sz w:val="24"/>
          <w:szCs w:val="24"/>
          <w:lang w:eastAsia="ru-RU"/>
        </w:rPr>
      </w:pPr>
    </w:p>
    <w:p w:rsidR="00621CA2" w:rsidRPr="00E84373" w:rsidRDefault="00621CA2" w:rsidP="00621CA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color w:val="000000"/>
          <w:spacing w:val="-1"/>
          <w:kern w:val="2"/>
          <w:sz w:val="24"/>
          <w:szCs w:val="24"/>
          <w:lang w:eastAsia="ru-RU"/>
        </w:rPr>
        <w:t xml:space="preserve">1.5. </w:t>
      </w:r>
      <w:r w:rsidRPr="00E8437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Организационная основа мероприятий по благоустройству и озеленению территории  сельского поселения.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 xml:space="preserve">Организационной основой для проведения мероприятий по благоустройству и озеленению является муниципальная программа благоустройства территории сельского поселения (далее — программа), разрабатываемая администрацией </w:t>
      </w:r>
      <w:r w:rsidR="00C151CC" w:rsidRPr="00E8437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Григорьевского сельсовета </w:t>
      </w:r>
      <w:r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 xml:space="preserve">с учётом документов стратегического и территориального планирования Российской Федерации, </w:t>
      </w:r>
      <w:r w:rsidR="00B11C18"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Красноярского края , Ермаковского района с. Григорьевка</w:t>
      </w:r>
      <w:r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, документации по планировке территории и потребностей населения.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-3"/>
          <w:kern w:val="2"/>
          <w:sz w:val="24"/>
          <w:szCs w:val="24"/>
          <w:lang w:eastAsia="ru-RU"/>
        </w:rPr>
      </w:pP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</w:p>
    <w:p w:rsidR="00621CA2" w:rsidRPr="00E84373" w:rsidRDefault="00091A5E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2</w:t>
      </w:r>
      <w:r w:rsidR="00621CA2"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Озеленение</w:t>
      </w:r>
    </w:p>
    <w:p w:rsidR="00431AB7" w:rsidRPr="00E84373" w:rsidRDefault="00091A5E" w:rsidP="00431AB7">
      <w:pPr>
        <w:pStyle w:val="a7"/>
        <w:spacing w:before="0" w:beforeAutospacing="0" w:after="0" w:afterAutospacing="0" w:line="240" w:lineRule="atLeast"/>
        <w:jc w:val="both"/>
      </w:pPr>
      <w:r w:rsidRPr="00E84373">
        <w:rPr>
          <w:rFonts w:eastAsia="Arial Unicode MS"/>
          <w:kern w:val="2"/>
        </w:rPr>
        <w:t>2.1</w:t>
      </w:r>
      <w:r w:rsidR="00431AB7" w:rsidRPr="00E84373">
        <w:t xml:space="preserve"> Все зеленые насаждения, расположенные на территории Григорьевского  сельсовета  составляют  зеленый фонд поселения.</w:t>
      </w:r>
    </w:p>
    <w:p w:rsidR="00431AB7" w:rsidRPr="00E84373" w:rsidRDefault="00431AB7" w:rsidP="00431AB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– собственника участка.</w:t>
      </w:r>
    </w:p>
    <w:p w:rsidR="00431AB7" w:rsidRPr="00E84373" w:rsidRDefault="00091A5E" w:rsidP="00431AB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1AB7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Лица, не являющиеся собственниками земельных участков, за исключением обладателей сервитутов, не имеют право собственности на расположенные на земельном участке многолетние насаждения.</w:t>
      </w:r>
    </w:p>
    <w:p w:rsidR="00431AB7" w:rsidRPr="00E84373" w:rsidRDefault="00091A5E" w:rsidP="00431AB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1AB7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.3. Юридические и физические лица, являющиеся пользователями земельных участков, обязаны сохранять и содержать все зеленые насаждения, имеющиеся на их участках.</w:t>
      </w:r>
    </w:p>
    <w:p w:rsidR="00431AB7" w:rsidRPr="00E84373" w:rsidRDefault="00091A5E" w:rsidP="00431AB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1AB7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.4. У зданий и сооружений свободные земельные участки (газоны, площадки и т.п.) должны иметь летом травяной покров или зеленые насаждения.</w:t>
      </w:r>
    </w:p>
    <w:p w:rsidR="00431AB7" w:rsidRPr="00E84373" w:rsidRDefault="00431AB7" w:rsidP="00431AB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содержание парков, и других объектов зеленого хозяйства возлагается на договорной основе на юридических лиц, в ведении которых они находятся. Текущее содержание газонов на прилегающих и закрепленных территориях возлагается на соответствующих физических и юридических лиц</w:t>
      </w:r>
    </w:p>
    <w:p w:rsidR="00431AB7" w:rsidRPr="00E84373" w:rsidRDefault="00091A5E" w:rsidP="00431AB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31AB7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Посев газонов, посадка цветочной рассады, обрезка кустарников и побелка деревьев, обработка зеленых насаждений против вредителей, болезней на закрепленных </w:t>
      </w:r>
      <w:r w:rsidR="00431AB7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территориях производится силами юридических и физических лиц, либо специализированными организациями на договорной основе.</w:t>
      </w:r>
    </w:p>
    <w:p w:rsidR="00431AB7" w:rsidRPr="00E84373" w:rsidRDefault="00431AB7" w:rsidP="00431AB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улицах,  парках, в населенных пунктах и лесополосах категорически запрещается самовольная вырубка зеленых насаждений.</w:t>
      </w:r>
    </w:p>
    <w:p w:rsidR="00431AB7" w:rsidRPr="00E84373" w:rsidRDefault="00400B93" w:rsidP="00431AB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431AB7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Снос зеленых насаждений расположенных в населенных пунктах поселения, на участках, не являющихся частной собственностью</w:t>
      </w:r>
      <w:r w:rsidR="00FD725C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1AB7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 от  Администрации  Григорьевского  сельсовета.</w:t>
      </w:r>
    </w:p>
    <w:p w:rsidR="00431AB7" w:rsidRPr="00E84373" w:rsidRDefault="00091A5E" w:rsidP="00431AB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00B93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31AB7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Разрешение на вырубку зеленых насаждений выдается при условии компенсационной высадки зеленых насаждений.</w:t>
      </w:r>
    </w:p>
    <w:p w:rsidR="00431AB7" w:rsidRPr="00E84373" w:rsidRDefault="00400B93" w:rsidP="00431AB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091A5E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1AB7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секторе индивидуальной  жилой застройки посадка зеленых насаждений от межи и</w:t>
      </w:r>
      <w:r w:rsidR="00FD725C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жилого дома разрешается</w:t>
      </w:r>
    </w:p>
    <w:p w:rsidR="00431AB7" w:rsidRPr="00E84373" w:rsidRDefault="00431AB7" w:rsidP="00431AB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среднерослых деревьев – не ближе </w:t>
      </w:r>
      <w:smartTag w:uri="urn:schemas-microsoft-com:office:smarttags" w:element="metricconverter">
        <w:smartTagPr>
          <w:attr w:name="ProductID" w:val="2 метров"/>
        </w:smartTagPr>
        <w:r w:rsidRPr="00E843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метров</w:t>
        </w:r>
      </w:smartTag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1AB7" w:rsidRPr="00E84373" w:rsidRDefault="00431AB7" w:rsidP="00431AB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высокорослых деревьев – не ближе </w:t>
      </w:r>
      <w:smartTag w:uri="urn:schemas-microsoft-com:office:smarttags" w:element="metricconverter">
        <w:smartTagPr>
          <w:attr w:name="ProductID" w:val="4 метров"/>
        </w:smartTagPr>
        <w:r w:rsidRPr="00E843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метров</w:t>
        </w:r>
      </w:smartTag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1AB7" w:rsidRPr="00E84373" w:rsidRDefault="00431AB7" w:rsidP="00431AB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кустарников – не ближе </w:t>
      </w:r>
      <w:smartTag w:uri="urn:schemas-microsoft-com:office:smarttags" w:element="metricconverter">
        <w:smartTagPr>
          <w:attr w:name="ProductID" w:val="1 метра"/>
        </w:smartTagPr>
        <w:r w:rsidRPr="00E843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метра</w:t>
        </w:r>
      </w:smartTag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1AB7" w:rsidRPr="00E84373" w:rsidRDefault="00091A5E" w:rsidP="00431AB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00B93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31AB7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.В садах, парках, лесополосах категорически запрещается: производить проезд и парковку автотранспортных средств; устраивать свалки мусора и промышленных отходов; разводить костры, использовать открытые источники огня; производить самовольную вырубку зеленых насаждений, выжигание сухой растительности,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431AB7" w:rsidRPr="00E84373" w:rsidRDefault="00400B93" w:rsidP="00431AB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1AB7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Засохшие деревья и кустарники должны быть своевременно убраны и заменены новыми. Упавшие деревья должны быть удалены балансодержателем территории немедленно с проезжей части дорог, тротуаров, от токоведущих проводов, фасадов жилых и производственных зданий, а с других территорий – в течение 6 часов с момента обнаружения.</w:t>
      </w:r>
    </w:p>
    <w:p w:rsidR="00431AB7" w:rsidRPr="00E84373" w:rsidRDefault="00400B93" w:rsidP="00431AB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31AB7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 допускается самовольная посадка деревьев, кустарников, разбивка клумб, кроме случаев, когда указанные работы производятся юридическими и физическими лицами на земельных участках, принадлежащих им на праве собственности.</w:t>
      </w:r>
    </w:p>
    <w:p w:rsidR="00431AB7" w:rsidRPr="00E84373" w:rsidRDefault="00431AB7" w:rsidP="00431A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21CA2" w:rsidRPr="00E84373" w:rsidRDefault="00400B93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3.</w:t>
      </w:r>
      <w:r w:rsidR="00621CA2"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Водные устройства</w:t>
      </w:r>
    </w:p>
    <w:p w:rsidR="00621CA2" w:rsidRPr="00E84373" w:rsidRDefault="00400B93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3.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1. К водным устройствам относятся фонтаны, декоративные водоемы. Водные устройства выполняют декоративно-эстетическую функцию, улучшают микроклимат, воздушную и акустическую среду. </w:t>
      </w:r>
    </w:p>
    <w:p w:rsidR="00621CA2" w:rsidRPr="00E84373" w:rsidRDefault="00400B93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3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.2. Фонтаны проектируются на основании индивидуальных проектных разработок.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21CA2" w:rsidRPr="00E84373" w:rsidRDefault="00400B93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 </w:t>
      </w:r>
      <w:r w:rsidR="00621CA2"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4. </w:t>
      </w:r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 </w:t>
      </w:r>
      <w:r w:rsidR="00621CA2"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Мебель сельского поселения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4.1. К мебели сельского поселения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bookmarkStart w:id="1" w:name="Par182"/>
      <w:bookmarkEnd w:id="1"/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4.2. Установка скамей предусматривается на твердые виды покрытия или фундамент. В зонах отдыха, детских площадках допускается установка скамей на мягкие виды покрытия. При наличии фундамента его части выполняют</w:t>
      </w:r>
      <w:r w:rsidR="00BE71CD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ся </w:t>
      </w: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r w:rsidR="00BE71CD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не </w:t>
      </w: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выступающими над поверхностью земли. Высота скамьи для отдыха взрослого человека от уровня покрытия до плоскости сидения принимается в пределах 420 - </w:t>
      </w:r>
      <w:smartTag w:uri="urn:schemas-microsoft-com:office:smarttags" w:element="metricconverter">
        <w:smartTagPr>
          <w:attr w:name="ProductID" w:val="480 мм"/>
        </w:smartTagPr>
        <w:r w:rsidRPr="00E84373">
          <w:rPr>
            <w:rFonts w:ascii="Times New Roman" w:eastAsia="Arial Unicode MS" w:hAnsi="Times New Roman" w:cs="Times New Roman"/>
            <w:kern w:val="2"/>
            <w:sz w:val="24"/>
            <w:szCs w:val="24"/>
            <w:lang w:eastAsia="ru-RU"/>
          </w:rPr>
          <w:t>480 мм</w:t>
        </w:r>
      </w:smartTag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 Поверхности скамьи для отдыха выполняются из дерева, с различными видами водоустойчивой обработки (предпочтительно - пропиткой).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4.3.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</w:t>
      </w: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lastRenderedPageBreak/>
        <w:t>территории.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5. Уличное коммунально-бытовое оборудование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5.1. Уличное коммунально-бытовое оборудование обычно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экологичность, безопасность (отсутствие острых углов), удобство в пользовании, легкость очистки, привлекательный внешний вид.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5.2. Для сбора бытового мусора на улицах, площадях, объектах рекреации применяются малогабаритные (малые) контейнеры (менее </w:t>
      </w:r>
      <w:smartTag w:uri="urn:schemas-microsoft-com:office:smarttags" w:element="metricconverter">
        <w:smartTagPr>
          <w:attr w:name="ProductID" w:val="1,0 куб. м"/>
        </w:smartTagPr>
        <w:r w:rsidRPr="00E84373">
          <w:rPr>
            <w:rFonts w:ascii="Times New Roman" w:eastAsia="Arial Unicode MS" w:hAnsi="Times New Roman" w:cs="Times New Roman"/>
            <w:kern w:val="2"/>
            <w:sz w:val="24"/>
            <w:szCs w:val="24"/>
            <w:lang w:eastAsia="ru-RU"/>
          </w:rPr>
          <w:t>1,0 куб. м</w:t>
        </w:r>
      </w:smartTag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)  или урны, устанавливаются у входов: в объекты торговли и общественного питания, другие учре</w:t>
      </w:r>
      <w:r w:rsidR="00BE71CD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ждения общественного назначения</w:t>
      </w: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 Кроме того, урны устанавливаются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6. Игровое и спортивное оборудование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6.1. Игровое и спортивное оборудование на территории сельского поселения представлено игровыми, физкультурно-оздоровительными устройствами, сооружениями и (или) их комплексами. 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6.2.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6.3. К материалу игрового оборудования и условиям его обработки предъявляются следующие требования: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металл следует применять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 (не травмирует, не ржавеет, морозоустойчив);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бетонные и железобетонные элементы оборудования следует выполнять из бетона марки не ниже 300, морозостойкостью не менее 150, иметь гладкие поверхности;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6.4. В  конструкциях игрового оборудования исключаются острые углы; попадание под элементы оборудования частей тела ребенка в состоянии движения; поручни оборудования должны полностью охватываться рукой ребенка; 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6.5. Спортивное оборудование предназначено для всех возрастных групп населения, размещается на спортивных, физкультурных площадках.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следует руководствоваться каталогами сертифицированного оборудования.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3D5295" w:rsidRPr="00E84373" w:rsidRDefault="00621CA2" w:rsidP="003D52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7. Освещение и осветительное оборудование</w:t>
      </w:r>
    </w:p>
    <w:p w:rsidR="00621CA2" w:rsidRPr="00E84373" w:rsidRDefault="00621CA2" w:rsidP="003D52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7.1. При проектировании осветительных установок необходимо обеспечивать: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</w:t>
      </w:r>
      <w:hyperlink r:id="rId10" w:history="1">
        <w:r w:rsidRPr="00E84373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eastAsia="ru-RU"/>
          </w:rPr>
          <w:t>(СНиП 23-05)</w:t>
        </w:r>
      </w:hyperlink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;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- надежность работы установок согласно Правилам устройства электроустановок (ПУЭ), </w:t>
      </w: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lastRenderedPageBreak/>
        <w:t>безопасность населения, обслуживающего персонала и, в необходимых случаях, защищенность от вандализма;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экономичность и энергоэффективность применяемых установок, рациональное распределение и использование электроэнергии;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удобство обслуживания и управления при разных режимах работы установок.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7.2. Функциональное освещение (ФО) осуществляется стационарными установками освещения дорожных покрытий и пространства в транспортных и пешеходных зонах. </w:t>
      </w:r>
    </w:p>
    <w:p w:rsidR="00085D6A" w:rsidRPr="00E84373" w:rsidRDefault="00085D6A" w:rsidP="00085D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Улицы, дороги, площади, тротуары, общественные территории, территории жилых домов, территории промышленных и  иных  организаций, а также дорожные знаки и указатели, элементы информации о населенных пунктах рекомендуется освещать в темное время суток по расписанию.</w:t>
      </w:r>
    </w:p>
    <w:p w:rsidR="00085D6A" w:rsidRPr="00E84373" w:rsidRDefault="00085D6A" w:rsidP="00085D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освещению данных объектов следует возлагать на их собственников или уполномоченных собственником лиц.</w:t>
      </w:r>
    </w:p>
    <w:p w:rsidR="00085D6A" w:rsidRPr="00E84373" w:rsidRDefault="00400B93" w:rsidP="00085D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85D6A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договорам.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21CA2" w:rsidRPr="00E84373" w:rsidRDefault="003D5295" w:rsidP="003D52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                             </w:t>
      </w:r>
      <w:r w:rsidR="00621CA2"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8.</w:t>
      </w:r>
      <w:r w:rsidR="00621CA2" w:rsidRPr="00E84373">
        <w:rPr>
          <w:rFonts w:ascii="Times New Roman" w:eastAsia="Arial Unicode MS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="00621CA2"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Некапитальные нестационарные сооружения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8.1. Некапитальными нестационарными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должны применяться безосколочные, ударостойкие материалы, безопасные упрочняющие многослойные пленочные покрытия, поликарбонатные стекла. 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8.2. Размещение некапитальных нестационарных сооружений на территории </w:t>
      </w:r>
      <w:r w:rsidR="00085D6A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Григорьевского сельсовета</w:t>
      </w: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8.3.  Сооружения устанавливаются на твердые виды покрытия, оборудуются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</w:t>
      </w:r>
      <w:smartTag w:uri="urn:schemas-microsoft-com:office:smarttags" w:element="metricconverter">
        <w:smartTagPr>
          <w:attr w:name="ProductID" w:val="200 м"/>
        </w:smartTagPr>
        <w:r w:rsidRPr="00E84373">
          <w:rPr>
            <w:rFonts w:ascii="Times New Roman" w:eastAsia="Arial Unicode MS" w:hAnsi="Times New Roman" w:cs="Times New Roman"/>
            <w:kern w:val="2"/>
            <w:sz w:val="24"/>
            <w:szCs w:val="24"/>
            <w:lang w:eastAsia="ru-RU"/>
          </w:rPr>
          <w:t>200 м</w:t>
        </w:r>
      </w:smartTag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).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bookmarkStart w:id="2" w:name="Par307"/>
      <w:bookmarkEnd w:id="2"/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9. Площадки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9.1. На территории населенного пункта проектируются следующие виды площадок: для игр детей, отдыха взрослых, занятий спортом, установ</w:t>
      </w:r>
      <w:r w:rsidR="00085D6A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ки мусоросборников</w:t>
      </w: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</w:t>
      </w:r>
    </w:p>
    <w:p w:rsidR="00472548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9.2. Детские площадки предназначаются для игр и активного отдыха детей разных возрастов.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9.3. Детские площадки необходимо изолировать от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9.4.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</w:t>
      </w: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lastRenderedPageBreak/>
        <w:t>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9.5. Мягкие виды покрытий (песчаное, уплотненное песчаное на грунтовом основании или гравийной крошке, мягкое резиновое или мягкое синтетическое) предусматриваются на детской площадке в местах расположения игрового оборудования и других, связанных с возможностью падения детей. Места установки скамеек оборудуются твердыми видами покрытия или фундаментом.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9.6. Осветительное оборудование должно функционировать в режиме освещения территории, на которой расположена площадка. 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9.7. Спортивные площадки, предназначены для занятий физкультурой и спортом всех возрастных групп населения, проектируются в составе территорий жилого и рекреационного назначения, участков спортивных сооружений, участков общеобразовательных школ. 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9.8. Площадки для установки мусоросборников, - специально оборудованные места, предназначенные для сбора твердых бытовых отходов (ТБО). 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9.9. Площадки должны размещаться удаленными от окон жилых зданий, границ участков детских учреждений, мест отдыха на расстояние не менее, чем </w:t>
      </w:r>
      <w:smartTag w:uri="urn:schemas-microsoft-com:office:smarttags" w:element="metricconverter">
        <w:smartTagPr>
          <w:attr w:name="ProductID" w:val="20 м"/>
        </w:smartTagPr>
        <w:r w:rsidRPr="00E84373">
          <w:rPr>
            <w:rFonts w:ascii="Times New Roman" w:eastAsia="Arial Unicode MS" w:hAnsi="Times New Roman" w:cs="Times New Roman"/>
            <w:kern w:val="2"/>
            <w:sz w:val="24"/>
            <w:szCs w:val="24"/>
            <w:lang w:eastAsia="ru-RU"/>
          </w:rPr>
          <w:t>20 м</w:t>
        </w:r>
      </w:smartTag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, на участках жилой застройки - не далее </w:t>
      </w:r>
      <w:smartTag w:uri="urn:schemas-microsoft-com:office:smarttags" w:element="metricconverter">
        <w:smartTagPr>
          <w:attr w:name="ProductID" w:val="100 м"/>
        </w:smartTagPr>
        <w:r w:rsidRPr="00E84373">
          <w:rPr>
            <w:rFonts w:ascii="Times New Roman" w:eastAsia="Arial Unicode MS" w:hAnsi="Times New Roman" w:cs="Times New Roman"/>
            <w:kern w:val="2"/>
            <w:sz w:val="24"/>
            <w:szCs w:val="24"/>
            <w:lang w:eastAsia="ru-RU"/>
          </w:rPr>
          <w:t>100 м</w:t>
        </w:r>
      </w:smartTag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от входов,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 (</w:t>
      </w:r>
      <w:smartTag w:uri="urn:schemas-microsoft-com:office:smarttags" w:element="metricconverter">
        <w:smartTagPr>
          <w:attr w:name="ProductID" w:val="12 м"/>
        </w:smartTagPr>
        <w:r w:rsidRPr="00E84373">
          <w:rPr>
            <w:rFonts w:ascii="Times New Roman" w:eastAsia="Arial Unicode MS" w:hAnsi="Times New Roman" w:cs="Times New Roman"/>
            <w:kern w:val="2"/>
            <w:sz w:val="24"/>
            <w:szCs w:val="24"/>
            <w:lang w:eastAsia="ru-RU"/>
          </w:rPr>
          <w:t>12 м</w:t>
        </w:r>
      </w:smartTag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x </w:t>
      </w:r>
      <w:smartTag w:uri="urn:schemas-microsoft-com:office:smarttags" w:element="metricconverter">
        <w:smartTagPr>
          <w:attr w:name="ProductID" w:val="12 м"/>
        </w:smartTagPr>
        <w:r w:rsidRPr="00E84373">
          <w:rPr>
            <w:rFonts w:ascii="Times New Roman" w:eastAsia="Arial Unicode MS" w:hAnsi="Times New Roman" w:cs="Times New Roman"/>
            <w:kern w:val="2"/>
            <w:sz w:val="24"/>
            <w:szCs w:val="24"/>
            <w:lang w:eastAsia="ru-RU"/>
          </w:rPr>
          <w:t>12 м</w:t>
        </w:r>
      </w:smartTag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). 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9.10. На детских, спортивных площадках и тротуарах запрещено: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ездить на мотоциклах, лошадях, тракторах и автомашинах;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мыть автотранспортные средства;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парковать и осуществлять стоянку автотранспортных средств (за исключением велосипеда)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bookmarkStart w:id="3" w:name="Par385"/>
      <w:bookmarkEnd w:id="3"/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10. Пешеходные коммуникации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10.1. Пешеходные коммуникации обеспечивают пешеходные связи и передвижения на территории сельского поселения. К пешеходным коммуникациям относят: тротуары, дорожки, тропинки. При проектировании пешеходных коммуникаций на территории населенного пункта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 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21CA2" w:rsidRPr="00E84373" w:rsidRDefault="00621CA2" w:rsidP="00621CA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11. Оформление и оборудование зданий и сооружений 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11.1. На зданиях и сооружениях населенного пункта следует предусматривать размещение следующих домовых знаков: указатель наименования улицы, </w:t>
      </w:r>
      <w:r w:rsidR="003D5295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указатель номера дома </w:t>
      </w: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и квартир.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11.2. 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т.п.).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11.3. 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(пандусы, перила и пр.).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</w:p>
    <w:p w:rsidR="00472548" w:rsidRPr="00E84373" w:rsidRDefault="00472548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1</w:t>
      </w:r>
      <w:r w:rsidR="00472548"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2</w:t>
      </w:r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. Общественные пространства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</w:t>
      </w:r>
      <w:r w:rsidR="00472548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2</w:t>
      </w: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.1. Общественные пространства сельского поселения включают пешеходные </w:t>
      </w: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lastRenderedPageBreak/>
        <w:t>коммуникации, пешеходные зоны, участки активно посещаемой общественной застройки, участки озеленения, расположенные в составе населенного пункта.</w:t>
      </w:r>
    </w:p>
    <w:p w:rsidR="00621CA2" w:rsidRPr="00E84373" w:rsidRDefault="00472548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12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</w:t>
      </w: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2.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Пешеходные коммуникации и пешеходные зоны обеспечивают пешеходные связи и передвижения по территории населенного пункта.</w:t>
      </w:r>
    </w:p>
    <w:p w:rsidR="00621CA2" w:rsidRPr="00E84373" w:rsidRDefault="00472548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bookmarkStart w:id="4" w:name="Par430"/>
      <w:bookmarkEnd w:id="4"/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12.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3</w:t>
      </w: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Участки общественной застройки с активным режимом посещения - это учреждения торговли, культуры, искусства, образования и т.п. </w:t>
      </w:r>
    </w:p>
    <w:p w:rsidR="00621CA2" w:rsidRPr="00E84373" w:rsidRDefault="00472548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12.4.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621CA2" w:rsidRPr="00E84373" w:rsidRDefault="00472548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12.5.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Перечень элементов благоустройства на территории общественных пространств сельского поселения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элементы защиты участков озеленения (металлические ограждения, специальные виды покрытий и т.п.).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21CA2" w:rsidRPr="00E84373" w:rsidRDefault="00472548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13.</w:t>
      </w:r>
      <w:r w:rsidR="00621CA2"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Участки и специализированные зоны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общественной застройки</w:t>
      </w:r>
    </w:p>
    <w:p w:rsidR="00621CA2" w:rsidRPr="00E84373" w:rsidRDefault="00472548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13.1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Участки общественной застройки (за исключением рассмотренных в </w:t>
      </w:r>
      <w:r w:rsidR="00331BBC" w:rsidRPr="00E84373">
        <w:rPr>
          <w:sz w:val="24"/>
          <w:szCs w:val="24"/>
        </w:rPr>
        <w:t xml:space="preserve">12.3 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настоящих Правил) - это участки общественных учреждений с ограниченным или закрытым режимом посещения: органы власти и управления, больницы и т.п. объекты. Они организуются с выделением приобъектной территории, либо без нее -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621CA2" w:rsidRPr="00E84373" w:rsidRDefault="00472548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3</w:t>
      </w: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.2.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специализацией.</w:t>
      </w:r>
    </w:p>
    <w:p w:rsidR="00621CA2" w:rsidRPr="00E84373" w:rsidRDefault="00472548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13.3.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Перечень элементов благоустройства территории на участках общественной застройки (при наличии приобъектных территорий)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 предусматривается обязательное размещение скамей.</w:t>
      </w:r>
    </w:p>
    <w:p w:rsidR="00621CA2" w:rsidRPr="00E84373" w:rsidRDefault="00472548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13.4.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Возможно размещение ограждений, средств наружной рекламы; при размещении участков в составе исторической, сложившейся застройки, общественных центров населенного пункта допускается отсутствие стационарного озеленения.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</w:p>
    <w:p w:rsidR="00621CA2" w:rsidRPr="00E84373" w:rsidRDefault="00472548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14.</w:t>
      </w:r>
      <w:r w:rsidR="00621CA2"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Уборка территории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14.1.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Физическим и юридическим лицам, независимо от их организационно-правовых форм, необходимо обеспечивать своевременную и качественную очистку и уборку принадлежащих им на праве собственности или ином вещном праве земельных участков  в соответствии с действующим законодательством.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 сельского поселения.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.2. На территории сельского поселения запрещается накапливать и размещать отходы производства и потребления, имущество, строительный мусор и стройматериалы на территории общего пользования сельского поселения. Лица, разместившие отходы производства и потребления, имущество, строительный мусор и стройматериалы на 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lastRenderedPageBreak/>
        <w:t>территории общего пользования, обязаны за свой счет произвести уборку и очистку данной территории, а при необходимости – рекультивацию земельного участка, в установленные администрацией сельского поселения сроки.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3. На территории общего пользования сельского поселения запрещено  сжигание отходов производства и потребления, мусора, листвы, травы и стройматериалов.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.4. ТКО хозяйствующих субъектов осуществляется на основании договоров со специализированными организациями.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Вывоз отходов, образовавшихся во время ремонта, крупногабаритного мусора осуществляется в специально отведенные для этого места самостоятельно.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Запрещено складирование отходов, образовавшихся во время ремонта, крупногабаритного мусора в места временного хранения отходов и на контейнерные площадки.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5.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недвижимости, ответственного за уборку территорий. 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6. Для предотвращения засорения улиц, площадей, скверов и других общественных мест отходами производства и потребления  устанавливаются специально предназначенные для временного хранения отходов емкости малого размера (урны, баки).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7. 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производится работниками организации, осуществляющей вывоз отходов на договорной основе.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8. Вывоз опасных отходов осуществляется организациями, в соответствии с требованиями </w:t>
      </w:r>
      <w:hyperlink r:id="rId11" w:history="1">
        <w:r w:rsidR="00621CA2" w:rsidRPr="00E84373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eastAsia="ru-RU"/>
          </w:rPr>
          <w:t>законодательства</w:t>
        </w:r>
      </w:hyperlink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Российской Федерации.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9. Уборка и очистка территорий, на которых расположены объекты потребительского рынка, возлагается на владельцев,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владения, в границах прилегающих территорий – на договорной основе. 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10.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эксплуатирующие данные объекты.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11. Организация работы по очистке и уборке территории ярмарок (прилегающих территорий – на договорной основе) возлагается на организаторов (операторов) ярмарок в соответствии с действующими санитарными нормами и правилами торговли на рынках.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12. Содержание и уборка скверов (прилегающих к ним тротуаров, проездов и газонов – на договорной основе) осуществляется специализированными организациями по озеленению по соглашению с администрацией сельского поселения за счет средств, предусмотренных в бюджете сельского поселения на соответствующий финансовый год на эти цели.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13. Содержание и уборка садов, скверов, парков, зеленых насаждений, находящихся в собственности организаций, собственников помещений (на прилегающих территориях – на договорной основе),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администрации сельского поселения.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Запрещен разлив помоев и нечистот за территорией домов и улиц, вынос отходов производства и потребления на уличные проезды.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14. Жидкие нечистоты вывозятся по договорам или разовым заявкам организациям, имеющим специальный транспорт.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lastRenderedPageBreak/>
        <w:t>Запрещен разлив помоев и нечистот за территорией домов и улиц, вынос отходов производства и потребления на уличные проезды.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15. Собственникам помещений необходимо обеспечивать подъезды непосредственно к мусоросборникам и выгребным ямам.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16. 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17. 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18. При очистке смотровых колодцев, подземных коммуникаций грунт, мусор, нечистоты должны складироваться в специальную тару с немедленной вывозкой силами организаций, занимающихся очистными работами.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Запрещено складирование нечистот на проезжую часть улиц, тротуары и газоны.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19.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Юридические и физические лица, получившие земельные участки под проектирование и застройку, несут ответственность за выполнение работ по санитарной очистке и благоустройству с момента вступления в силу муниципального правового акта о предоставлении земельного участка под использование, а на прилегающих территориях, с момента согласования.        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kern w:val="2"/>
          <w:sz w:val="24"/>
          <w:szCs w:val="24"/>
          <w:lang w:eastAsia="ru-RU"/>
        </w:rPr>
      </w:pP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15 </w:t>
      </w:r>
      <w:r w:rsidR="00621CA2"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Особенности уборки территории в весенне-летний период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15.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1. Весенне-летняя уборка территории производится с 15 апреля по 31 октября, которая включает в себя уборку и вывоз мусора. Основной задачей весенне-летней уборки является удаление загрязнения, накапливающегося на территориях поселения и приводящего к запылению воздуха и ухудшению эстетического вида поселения. 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В зависимости от климатических условий постановлением администрации сельского поселения  период весенне-летней уборки может быть изменен.</w:t>
      </w:r>
    </w:p>
    <w:p w:rsidR="00621CA2" w:rsidRPr="00E84373" w:rsidRDefault="00775931" w:rsidP="00621CA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15.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2. В целях обеспечения благоприятной для жизни и здоровья людей среды обитания, в том числе и  при производстве работ по санитарной очистке, благоустройству, содержанию, озеленению территории, в населенных пунктах поселения  запрещается: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сбрасывать (перемещать), складировать (накапливать) мусор и прочие нечистоты в реки и другие водоемы, на откосы берегов и спуски к ним, на газоны, обочины и дороги кустарники в скверах (вывоз отбросов, мусора разрешается производить только на полигон твердых бытовых отходов  или в места, специально отведенные администрацией поселения);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- выливать на улицах, дворовых территориях всякого рода нечистоты;  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выбрасывать отходы и мусор  в не отведенные для этого места, сжигать, в том числе в контейнерах и урнах, а также закапывать  их;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сбрасывать крупногабаритные отходы, в том числе сельскохозяйственной деятельности в контейнеры и на контейнерные площадки, не определенные как места для сбора крупногабаритных отходов;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вывозить и размещать бытовые отходы непосредственно на поля и огороды, леса, парки и другие, не отведенные для этого места;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осуществлять длительное хранение строительных и крупногабаритных материалов, отходов у фасадной части придомовых территорий;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устанавливать на улицах, прилегающих территориях контейнеры для сбора и накопления отходов, без согласования с администрацией поселения;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- осуществлять мойку автотранспорта у водопроводных колонок, на водоемах (реках, </w:t>
      </w: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lastRenderedPageBreak/>
        <w:t>озерах, прудах), местах общего пользования;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размещать транспортные средства на территории общего пользования, препятствующих механизированной уборки и вывозу мусора, отходов производства и потребления;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действия (бездействия), повлекшие утечку воды, нечистот и подтопление территории общего пользования.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kern w:val="2"/>
          <w:sz w:val="24"/>
          <w:szCs w:val="24"/>
          <w:lang w:eastAsia="ru-RU"/>
        </w:rPr>
      </w:pP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16</w:t>
      </w:r>
      <w:r w:rsidR="00621CA2"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Особенности уборки территории в осенне-зимний период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16.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1. Осенне-зимняя уборка территории проводится с 01 октября по 14 апреля и предусматривает уборку и вывоз мусора, снега и льда.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В зависимости от климатических условий постановлением администрации сельского поселения период осенне-зимней уборки может быть изменен.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17</w:t>
      </w:r>
      <w:r w:rsidR="00621CA2"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Порядок содержания элементов благоустройства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17.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1. Содержание элементов благоустройства, включая работы по восстановлению и ремонту памятников, мемориалов осуществляется физическими и (или) юридическими лицами,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621CA2" w:rsidRPr="00E84373" w:rsidRDefault="00621CA2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17.2.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Расклейка газет, афиш, плакатов, различного рода объявлений и реклам разрешается только в местах, определенных администрацией  сельского поселения на специально установленных стендах.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17.3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Ремонт и содержание зданий и сооружений.</w:t>
      </w:r>
    </w:p>
    <w:p w:rsidR="00621CA2" w:rsidRPr="00E84373" w:rsidRDefault="00775931" w:rsidP="0062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17.4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621CA2" w:rsidRPr="00E84373" w:rsidRDefault="00775931" w:rsidP="003516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17.5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Текущий и капитальный ремонт,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621CA2" w:rsidRPr="00E84373" w:rsidRDefault="00775931" w:rsidP="003516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17.6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 Необходимо осуществлять установку и замену указателей на зданиях с обозначением наименования улицы и номерных знако</w:t>
      </w:r>
      <w:r w:rsidR="00351670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в домов, утвержденного образца.</w:t>
      </w:r>
    </w:p>
    <w:p w:rsidR="00351670" w:rsidRPr="00E84373" w:rsidRDefault="00351670" w:rsidP="00621CA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1"/>
          <w:kern w:val="2"/>
          <w:sz w:val="24"/>
          <w:szCs w:val="24"/>
          <w:lang w:eastAsia="ru-RU"/>
        </w:rPr>
      </w:pPr>
    </w:p>
    <w:p w:rsidR="00621CA2" w:rsidRPr="00E84373" w:rsidRDefault="00621CA2" w:rsidP="00621C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                           </w:t>
      </w:r>
      <w:r w:rsidR="00775931"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18</w:t>
      </w:r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. Порядок сноса зеленых насаждений.</w:t>
      </w:r>
    </w:p>
    <w:p w:rsidR="00621CA2" w:rsidRPr="00E84373" w:rsidRDefault="00003A05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18.1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Самовольная вырубка зеленых насаждений на территории </w:t>
      </w:r>
      <w:r w:rsidR="00852536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Григорьевского сельсовета 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запрещена.</w:t>
      </w:r>
    </w:p>
    <w:p w:rsidR="00621CA2" w:rsidRPr="00E84373" w:rsidRDefault="00003A05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18.2 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Снос  зеленых насаждений на территории </w:t>
      </w:r>
      <w:r w:rsidR="00852536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Григорьевского сельсовета 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осуществляется на основании разрешения, выданного заявителю. 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21CA2" w:rsidRPr="00E84373" w:rsidRDefault="00775931" w:rsidP="00621CA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          19</w:t>
      </w:r>
      <w:r w:rsidR="00621CA2" w:rsidRPr="00E8437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Предоставление порубочного билета и (или) разрешения на пересадку деревьев и кустарников</w:t>
      </w:r>
    </w:p>
    <w:p w:rsidR="00621CA2" w:rsidRPr="00E84373" w:rsidRDefault="00003A05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19.1 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С целью получения порубочного билета и (или) разрешения на пересадку деревьев и кустарников (разрешения на снос зеленых насаждений) на определенной территории юридическое лицо, индивидуальный предприниматель или физическое лицо (далее - Заявитель) при производстве работ по новому строительству, реконструкции или ремонту существующих объектов на территории </w:t>
      </w:r>
      <w:r w:rsidR="00852536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Григорьевского сельсовета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удалении аварийных, больных деревьев и кустарников, ликвидации аварийных ситуаций, обеспечение надежности и безопасности функционирования, подземных и наземных инженерных сетей и коммуникаций предоставляет в уполномоченный орган следующие документы: 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- заявление, установленной формы на получение разрешения на снос зеленых насаждений </w:t>
      </w: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lastRenderedPageBreak/>
        <w:t>с условиями проведения работ и восстановления зеленых насаждений с указанием причин сноса;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копию разрешительной документации на строительство, реконструкцию или ремонт объекта;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график проведения работ;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план-схему существующего благоустройства и озеленения территории с указанием подлежащих к сносу  зеленых насаждений.</w:t>
      </w:r>
    </w:p>
    <w:p w:rsidR="00621CA2" w:rsidRPr="00E84373" w:rsidRDefault="00003A05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При производстве работ по ликвидации и предотвращению аварийных ситуаций,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работ.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При производстве работ по вырубке аварийно-опасных и сухостойных деревьев, а также деревьев, место произрастание которых не соответствует требованиям СНиП, Заявитель предоставляет заявление на получение разрешения.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В течение 15 рабочих дней,  с момента предоставления заявления и всех необходимых документов, уполномоченный орган проводит обследование  предполагаемых к сносу зеленых насаждений. 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По итогам обследования принимается решение о выдаче разрешения или об отказе в выдаче разрешения. 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При ликвидации аварийных ситуаций на объектах инженерных сетей и других объектах, требующих безотлагательного проведения ремонтных работ,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работ. 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21CA2" w:rsidRPr="00E84373" w:rsidRDefault="00003A05" w:rsidP="00621CA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20.</w:t>
      </w:r>
      <w:r w:rsidR="00621CA2" w:rsidRPr="00E8437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 xml:space="preserve"> Содержание и эксплуатация дорог.</w:t>
      </w:r>
    </w:p>
    <w:p w:rsidR="00621CA2" w:rsidRPr="00E84373" w:rsidRDefault="00003A05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20.</w:t>
      </w:r>
      <w:r w:rsidR="00621CA2"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1.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С целью сохранения дорожных покрытий на территории сельского поселения  запрещается: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подвоз груза волоком;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сбрасывание при погрузочно-разгрузочных работах на улицах, бревен, железных балок, труб, кирпича, других тяжелых предметов и складирование их;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перегон по улицам населенных пунктов, имеющим твердое покрытие, машин на гусеничном ходу;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движение и стоянка большегрузного транспорта на внутриквартальных пешеходных дорожках, тротуарах.</w:t>
      </w:r>
    </w:p>
    <w:p w:rsidR="00621CA2" w:rsidRPr="00E84373" w:rsidRDefault="00003A05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20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.2. Содержание и уборку дорожных покрытий производят собственники этих дорожных покрытий.</w:t>
      </w:r>
    </w:p>
    <w:p w:rsidR="00621CA2" w:rsidRPr="00E84373" w:rsidRDefault="00003A05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20.</w:t>
      </w:r>
      <w:r w:rsidR="00621CA2"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3.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сельского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администрацией Григорьевского сельсовета в пределах средств, предусмотренных в бюджете муниципального образования на эти цели.</w:t>
      </w:r>
    </w:p>
    <w:p w:rsidR="00621CA2" w:rsidRPr="00E84373" w:rsidRDefault="00003A05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20</w:t>
      </w:r>
      <w:r w:rsidR="00621CA2"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.4.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Установка, эксплуатация, текущий и капитальный ремонт дорожных знаков, разметки и иных объектов обеспечения безопасности уличного движения осуществляется  администрацией Григорьевского сельсовета в соответствии со с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shd w:val="clear" w:color="auto" w:fill="FFFFFF"/>
          <w:lang w:eastAsia="ru-RU"/>
        </w:rPr>
        <w:t>хемой </w:t>
      </w:r>
      <w:r w:rsidR="00621CA2"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>дислокации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shd w:val="clear" w:color="auto" w:fill="FFFFFF"/>
          <w:lang w:eastAsia="ru-RU"/>
        </w:rPr>
        <w:t> </w:t>
      </w:r>
      <w:r w:rsidR="00621CA2"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>дорожных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shd w:val="clear" w:color="auto" w:fill="FFFFFF"/>
          <w:lang w:eastAsia="ru-RU"/>
        </w:rPr>
        <w:t> </w:t>
      </w:r>
      <w:r w:rsidR="00621CA2"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>знаков,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в пределах средств, предусмотренных в бюджете муниципального образования на эти цели.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21CA2" w:rsidRPr="00E84373" w:rsidRDefault="00003A05" w:rsidP="00621CA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21</w:t>
      </w:r>
      <w:r w:rsidR="00621CA2" w:rsidRPr="00E8437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. Проведение работ при строительстве, ремонте, реконструкции коммуникаций</w:t>
      </w:r>
    </w:p>
    <w:p w:rsidR="007C21ED" w:rsidRPr="00E84373" w:rsidRDefault="007C21ED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21ED" w:rsidRPr="00E84373" w:rsidRDefault="00003A05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Земляные работы при ремонте и строительстве  подземных коммуникаций и других видов земляных работ осуществляется только  с разрешения всех служб (собственников), чьи коммуникации проложены по земельному участку и  на основании письменного разрешения администрации </w:t>
      </w:r>
      <w:r w:rsidR="007C21ED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Григорьевского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сельсовета.</w:t>
      </w:r>
    </w:p>
    <w:p w:rsidR="007C21ED" w:rsidRPr="00E84373" w:rsidRDefault="00003A05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 производство работ выдаются:</w:t>
      </w:r>
    </w:p>
    <w:p w:rsidR="007C21ED" w:rsidRPr="00E84373" w:rsidRDefault="007C21ED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разрешение при  плановом строительстве (ремонте);</w:t>
      </w:r>
    </w:p>
    <w:p w:rsidR="007C21ED" w:rsidRPr="00E84373" w:rsidRDefault="007C21ED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разрешение на аварийный ремонт;</w:t>
      </w:r>
    </w:p>
    <w:p w:rsidR="007C21ED" w:rsidRPr="00E84373" w:rsidRDefault="007C21ED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производство строительных (ремонтных) работ связано с частичным или полным перекрытием движения транспорта, выдача разрешения производится по согласованию с органами ГИБДД.</w:t>
      </w:r>
    </w:p>
    <w:p w:rsidR="007C21ED" w:rsidRPr="00E84373" w:rsidRDefault="00003A05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21.3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7C21ED" w:rsidRPr="00E84373" w:rsidRDefault="00003A05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21.4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в процессе производства работ внесены изменения в условия, на которых выдано разрешение, исполнитель работ незамедлительно информирует службы (собственников), чьи коммуникации проложены по земельному участку и местную администрацию  </w:t>
      </w:r>
      <w:r w:rsidR="007C21ED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Григорьевского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сельсовета.</w:t>
      </w:r>
    </w:p>
    <w:p w:rsidR="007C21ED" w:rsidRPr="00E84373" w:rsidRDefault="00003A05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21.5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администрацию  </w:t>
      </w:r>
      <w:r w:rsidR="007C21ED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Григорьевского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сельсовета.</w:t>
      </w:r>
    </w:p>
    <w:p w:rsidR="00197359" w:rsidRPr="00E84373" w:rsidRDefault="00003A05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21.6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</w:t>
      </w:r>
      <w:r w:rsidR="00197359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работ обязаны устранить его</w:t>
      </w:r>
    </w:p>
    <w:p w:rsidR="007C21ED" w:rsidRPr="00E84373" w:rsidRDefault="00003A05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21.7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строительства (ремонта) подземных коммуникаций, капитального ремонта тротуаров и прочих земляных работ без получения разрешения, как и выполнение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7C21ED" w:rsidRPr="00E84373" w:rsidRDefault="00003A05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21.7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7C21ED" w:rsidRPr="00E84373" w:rsidRDefault="007C21ED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1ED" w:rsidRPr="00E84373" w:rsidRDefault="00003A05" w:rsidP="007C21E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7C21ED" w:rsidRPr="00E84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Производство работ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1ED" w:rsidRPr="00E84373" w:rsidRDefault="00003A05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7C21ED" w:rsidRPr="00E84373" w:rsidRDefault="00003A05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.2.Строительная организация обязана до начала работ:</w:t>
      </w:r>
    </w:p>
    <w:p w:rsidR="007C21ED" w:rsidRPr="00E84373" w:rsidRDefault="007C21ED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оградить место производства работ барьерами стандартного типа, либо лентой, окрашенными в бело-красные цвета;</w:t>
      </w:r>
    </w:p>
    <w:p w:rsidR="007C21ED" w:rsidRPr="00E84373" w:rsidRDefault="007C21ED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</w:p>
    <w:p w:rsidR="007C21ED" w:rsidRPr="00E84373" w:rsidRDefault="007C21ED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установить пешеходные мостики для обеспечения нормального движения пешеходов;</w:t>
      </w:r>
    </w:p>
    <w:p w:rsidR="007C21ED" w:rsidRPr="00E84373" w:rsidRDefault="007C21ED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7C21ED" w:rsidRPr="00E84373" w:rsidRDefault="00B27B1B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7C21ED" w:rsidRPr="00E84373" w:rsidRDefault="00B27B1B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производстве работ плодородный слой почвы должен быть снят и использован при восстановлении разрытия.</w:t>
      </w:r>
    </w:p>
    <w:p w:rsidR="007C21ED" w:rsidRPr="00E84373" w:rsidRDefault="00B27B1B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.5. 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7C21ED" w:rsidRPr="00E84373" w:rsidRDefault="00B27B1B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В случае повреждения существующих подземных коммуникаций по факту повреждения составляется акт с участием заинтересованных организаций и местной администрации  </w:t>
      </w:r>
      <w:r w:rsidR="007C21ED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Григорьевского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сельсовета. Поврежденные коммуникации восстанавливаются силами и за счет виновника повреждения.</w:t>
      </w:r>
    </w:p>
    <w:p w:rsidR="007C21ED" w:rsidRPr="00E84373" w:rsidRDefault="00B27B1B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администрации  </w:t>
      </w:r>
      <w:r w:rsidR="007C21ED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Григорьевского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сельсовета.</w:t>
      </w:r>
    </w:p>
    <w:p w:rsidR="007C21ED" w:rsidRPr="00E84373" w:rsidRDefault="00B27B1B" w:rsidP="007C21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C21ED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.8. Датой окончания строительства подземных коммуникаций считается дата подписания акта 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305B23" w:rsidRPr="00E84373" w:rsidRDefault="00B27B1B" w:rsidP="00B27B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22.9.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Григорьевского сельсовета.</w:t>
      </w:r>
    </w:p>
    <w:p w:rsidR="00305B23" w:rsidRPr="00E84373" w:rsidRDefault="00305B23" w:rsidP="00305B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Аварийные работы должны начинаться владельцем сетей по телефонограмме или по уведомлению администрации Григорьевского сельсовета с последующим оформлением разрешения в 3-дневный срок.</w:t>
      </w:r>
    </w:p>
    <w:p w:rsidR="00305B23" w:rsidRPr="00E84373" w:rsidRDefault="00B27B1B" w:rsidP="00B27B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22.10.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Разрешение на производство работ по строительству, реконструкции, ремонту коммуникаций выдается администрацией Григорьевского сельсовета при предъявлении:</w:t>
      </w:r>
    </w:p>
    <w:p w:rsidR="00305B23" w:rsidRPr="00E84373" w:rsidRDefault="00305B23" w:rsidP="00305B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305B23" w:rsidRPr="00E84373" w:rsidRDefault="00305B23" w:rsidP="00305B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305B23" w:rsidRPr="00E84373" w:rsidRDefault="00305B23" w:rsidP="00305B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условий производства работ, согласованных с администрацией Григорьевского сельсовета;</w:t>
      </w:r>
    </w:p>
    <w:p w:rsidR="00305B23" w:rsidRPr="00E84373" w:rsidRDefault="00305B23" w:rsidP="00305B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305B23" w:rsidRPr="00E84373" w:rsidRDefault="00305B23" w:rsidP="00305B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B27B1B" w:rsidRPr="00E84373" w:rsidRDefault="00B27B1B" w:rsidP="00B27B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22.11.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реконструкции действующих подземных коммуникаций их следует выносить из-под проезжей части магистральных улиц.</w:t>
      </w:r>
    </w:p>
    <w:p w:rsidR="00305B23" w:rsidRPr="00E84373" w:rsidRDefault="00B27B1B" w:rsidP="00B27B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22.12.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 прокладке подземных коммуникаций в стесненных условиях, требуется соорудить переходные коллекторы. Проектирование коллекторов необходимо осуществлять с учетом перспективы развития сетей.</w:t>
      </w:r>
    </w:p>
    <w:p w:rsidR="00305B23" w:rsidRPr="00E84373" w:rsidRDefault="00B27B1B" w:rsidP="00B27B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22.13.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прокладке подземных коммуникаций под проезжей частью улиц, проездами, а также под тротуарами должны допускаться соответствующие организации при условии восстановления проезжей части автодороги (тротуара) на полную ширину, независимо от ширины траншеи.</w:t>
      </w:r>
    </w:p>
    <w:p w:rsidR="00305B23" w:rsidRPr="00E84373" w:rsidRDefault="00305B23" w:rsidP="00305B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305B23" w:rsidRPr="00E84373" w:rsidRDefault="00B27B1B" w:rsidP="00B27B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22.14.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должны сообщить в администрацию 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Григорьевского се6льсовета о намеченных работах по прокладке коммуникаций с указанием предполагаемых сроков производства работ.</w:t>
      </w:r>
    </w:p>
    <w:p w:rsidR="00305B23" w:rsidRPr="00E84373" w:rsidRDefault="00B27B1B" w:rsidP="00B27B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22.15.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организацией, получившей разрешение на производство работ, в сроки, согласованные с администрацией Григорьевского сельсовета.</w:t>
      </w:r>
    </w:p>
    <w:p w:rsidR="00305B23" w:rsidRPr="00E84373" w:rsidRDefault="00B27B1B" w:rsidP="00B27B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22.16.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 начала производства работ по разрытию необходимо:</w:t>
      </w:r>
    </w:p>
    <w:p w:rsidR="00305B23" w:rsidRPr="00E84373" w:rsidRDefault="00305B23" w:rsidP="00305B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установить дорожные знаки в соответствии с согласованной схемой;</w:t>
      </w:r>
    </w:p>
    <w:p w:rsidR="00305B23" w:rsidRPr="00E84373" w:rsidRDefault="00305B23" w:rsidP="00305B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305B23" w:rsidRPr="00E84373" w:rsidRDefault="00305B23" w:rsidP="00305B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:rsidR="00305B23" w:rsidRPr="00E84373" w:rsidRDefault="00305B23" w:rsidP="00305B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Ограждение должно быть сплошным и надежным, предотвращающим попадание посторонних на стройплощадку.</w:t>
      </w:r>
    </w:p>
    <w:p w:rsidR="00305B23" w:rsidRPr="00E84373" w:rsidRDefault="00305B23" w:rsidP="00305B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E8437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200 метров</w:t>
        </w:r>
      </w:smartTag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друг от друга.</w:t>
      </w:r>
    </w:p>
    <w:p w:rsidR="00305B23" w:rsidRPr="00E84373" w:rsidRDefault="00B27B1B" w:rsidP="00B27B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22.17.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305B23" w:rsidRPr="00E84373" w:rsidRDefault="00B27B1B" w:rsidP="00B27B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22.18.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Разрешение на производство работ следует хранить на месте работ и предъявлять по первому требованию лиц, осуществляющих контроль за выполнением Правил эксплуатации.</w:t>
      </w:r>
    </w:p>
    <w:p w:rsidR="00305B23" w:rsidRPr="00E84373" w:rsidRDefault="00B27B1B" w:rsidP="00B27B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22.19.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разрешении необходимо устанавливать сроки и условия производства работ.</w:t>
      </w:r>
    </w:p>
    <w:p w:rsidR="00305B23" w:rsidRPr="00E84373" w:rsidRDefault="00B27B1B" w:rsidP="00B27B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22.20.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305B23" w:rsidRPr="00E84373" w:rsidRDefault="00305B23" w:rsidP="00305B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305B23" w:rsidRPr="00E84373" w:rsidRDefault="00B27B1B" w:rsidP="00B27B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22.21.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топ основе.</w:t>
      </w:r>
    </w:p>
    <w:p w:rsidR="00305B23" w:rsidRPr="00E84373" w:rsidRDefault="00B27B1B" w:rsidP="00B27B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22.22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место.</w:t>
      </w:r>
    </w:p>
    <w:p w:rsidR="00305B23" w:rsidRPr="00E84373" w:rsidRDefault="00305B23" w:rsidP="00305B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Бордюр разбирается, складируется на месте производства работ для дальнейшей установки.</w:t>
      </w:r>
    </w:p>
    <w:p w:rsidR="00305B23" w:rsidRPr="00E84373" w:rsidRDefault="00305B23" w:rsidP="00305B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производстве работ на улицах, застроенных территориях грунт должен немедленно вывозиться.</w:t>
      </w:r>
    </w:p>
    <w:p w:rsidR="00305B23" w:rsidRPr="00E84373" w:rsidRDefault="00305B23" w:rsidP="00305B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необходимости строительная организация может обеспечивать планировку грунта на отвале.</w:t>
      </w:r>
    </w:p>
    <w:p w:rsidR="00305B23" w:rsidRPr="00E84373" w:rsidRDefault="00B27B1B" w:rsidP="00B27B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22.23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Траншеи под проезжей частью и тротуарами должны засыпаться песком и песчаным фундаментом с послойным уплотнением и поливкой водой.</w:t>
      </w:r>
    </w:p>
    <w:p w:rsidR="00305B23" w:rsidRPr="00E84373" w:rsidRDefault="00305B23" w:rsidP="00305B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305B23" w:rsidRPr="00E84373" w:rsidRDefault="00B27B1B" w:rsidP="00B27B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22.24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Не допускается засыпка траншеи до выполнения геодезической съемки.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305B23" w:rsidRPr="00E84373" w:rsidRDefault="00B27B1B" w:rsidP="00B27B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22.25.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305B23" w:rsidRPr="00E84373" w:rsidRDefault="00B27B1B" w:rsidP="00B27B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22.26.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засыпке траншеи некондиционным грунтом без необходимого уплотнения или иных нарушениях правил производства земляных работ</w:t>
      </w:r>
      <w:r w:rsidR="006F0F68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305B23" w:rsidRPr="00E84373" w:rsidRDefault="00B27B1B" w:rsidP="00B27B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22.27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305B23" w:rsidRPr="00E84373" w:rsidRDefault="00305B23" w:rsidP="00305B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Наледи, образовавшиеся из-за аварий на подземных коммуникациях, должны ликвидировать организации - владельцы коммуникаций либо на основании договора специализированным организациям за счет владельцев коммуникаций.</w:t>
      </w:r>
    </w:p>
    <w:p w:rsidR="00305B23" w:rsidRPr="00E84373" w:rsidRDefault="00B27B1B" w:rsidP="00B27B1B">
      <w:pPr>
        <w:autoSpaceDE w:val="0"/>
        <w:autoSpaceDN w:val="0"/>
        <w:adjustRightInd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22.28.</w:t>
      </w:r>
      <w:r w:rsidR="00305B23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621CA2" w:rsidRPr="00E84373" w:rsidRDefault="00305B23" w:rsidP="00305B2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B27B1B" w:rsidRPr="00E8437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23.</w:t>
      </w:r>
      <w:r w:rsidR="00621CA2" w:rsidRPr="00E8437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Содержание животных</w:t>
      </w:r>
    </w:p>
    <w:p w:rsidR="00621CA2" w:rsidRPr="00E84373" w:rsidRDefault="00B27B1B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23.</w:t>
      </w:r>
      <w:r w:rsidR="00621CA2"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1.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621CA2" w:rsidRPr="00E84373" w:rsidRDefault="00B27B1B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23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.2. Владельцы собак, кошек и иных животных обязаны: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принимать необходимые меры, обеспечивающие безопасность животных для окружающих (выгул собак на поводке и при наличии намордника (кроме щенков в возрасте до 3 месяцев и декоративных пород собак))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не допускать загрязнения собаками, кошками и иными животными, мест общего пользования, а также дворов, тротуаров, улиц, школьных и детских площадок (загрязнение указанных мест немедленно устраняется владельцам кошек и собак)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не допускать собак, кошек и иных животных на детские площадки, в магазины, пункты общего питания и другие места общего пользования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незамедлительно сообщать в ветеринарные учреждения и органы здравоохранения о всех случаях укусов собакой или кошкой человека и доставлять в ближайшее учреждение животных для осмотра и карантина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немедленно сообщать в ветеринарные учреждения о случаях внезапного падежа животных и птиц. При подозрении на заболевание этих животных, до прибытия ветеринара, изолировать их.</w:t>
      </w:r>
    </w:p>
    <w:p w:rsidR="0005656A" w:rsidRPr="00E84373" w:rsidRDefault="0005656A" w:rsidP="000565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4373">
        <w:rPr>
          <w:rFonts w:ascii="Times New Roman" w:eastAsia="Calibri" w:hAnsi="Times New Roman" w:cs="Times New Roman"/>
          <w:color w:val="000000"/>
          <w:sz w:val="24"/>
          <w:szCs w:val="24"/>
        </w:rPr>
        <w:t>- при отказе от дальнейшего содержания домашнего животного доставлять его в ветеринарное учреждение, с целью отказа от права собственности на него;</w:t>
      </w:r>
    </w:p>
    <w:p w:rsidR="0005656A" w:rsidRPr="00E84373" w:rsidRDefault="0005656A" w:rsidP="000565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4373">
        <w:rPr>
          <w:rFonts w:ascii="Times New Roman" w:eastAsia="Calibri" w:hAnsi="Times New Roman" w:cs="Times New Roman"/>
          <w:color w:val="000000"/>
          <w:sz w:val="24"/>
          <w:szCs w:val="24"/>
        </w:rPr>
        <w:t>- гуманно обращаться с животными, не оставлять их без пищи, воды, а в случае заболевания животного- вовремя обратиться за ветеринарной помощью.</w:t>
      </w:r>
    </w:p>
    <w:p w:rsidR="00621CA2" w:rsidRPr="00E84373" w:rsidRDefault="00B27B1B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23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.3. Выгуливание собак допускается только в местах, определенных администрацией поселения.</w:t>
      </w:r>
    </w:p>
    <w:p w:rsidR="00621CA2" w:rsidRPr="00E84373" w:rsidRDefault="00B27B1B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23</w:t>
      </w:r>
      <w:r w:rsidR="00621CA2"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.4.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Не допускается передвижение сельскохозяйственных животных на территории сельского поселения без сопровождающих лиц.</w:t>
      </w:r>
    </w:p>
    <w:p w:rsidR="00621CA2" w:rsidRPr="00E84373" w:rsidRDefault="00B27B1B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23</w:t>
      </w:r>
      <w:r w:rsidR="00621CA2"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 xml:space="preserve">.5. 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 или в черте населенного пункта на прилегающей к домовладению территории на привязи. Безнадзорный, беспривязный выпас не допускается.</w:t>
      </w:r>
    </w:p>
    <w:p w:rsidR="00621CA2" w:rsidRPr="00E84373" w:rsidRDefault="00B27B1B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23</w:t>
      </w:r>
      <w:r w:rsidR="00621CA2"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 xml:space="preserve">.6. 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Отлов бродячих животных осуществляется специализированными организациями по договорам с администрацией сельского поселения в пределах средств, предусмотренных в </w:t>
      </w:r>
      <w:r w:rsidR="00621CA2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lastRenderedPageBreak/>
        <w:t>бюджете муниципального образования на эти цели.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05656A" w:rsidRPr="00E84373" w:rsidRDefault="0005656A" w:rsidP="00621CA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05656A" w:rsidRPr="00E84373" w:rsidRDefault="0005656A" w:rsidP="00621CA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21CA2" w:rsidRPr="00E84373" w:rsidRDefault="00B27B1B" w:rsidP="00621CA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24</w:t>
      </w:r>
      <w:r w:rsidR="00621CA2" w:rsidRPr="00E8437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. Особые требования к доступности жилой среды</w:t>
      </w:r>
    </w:p>
    <w:p w:rsidR="00621CA2" w:rsidRPr="00E84373" w:rsidRDefault="00B27B1B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24</w:t>
      </w:r>
      <w:r w:rsidR="00621CA2"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.1. При проектировании объектов благоустройства жилой среды, улиц и дорог, объектов культурно-бытового обслуживания предусматривается доступность среды населенных пунктов для пожилых людей и людей с ограниченными возможностями, оснащение этих объектов элементами и техническими средствами, способствующими передвижению престарелых граждан и людей с ограниченными возможностями.</w:t>
      </w:r>
    </w:p>
    <w:p w:rsidR="00621CA2" w:rsidRPr="00E84373" w:rsidRDefault="00B27B1B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24</w:t>
      </w:r>
      <w:r w:rsidR="00621CA2"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.2.Проектирование, строительство, установка технических средств и оборудования, способствующих передвижению лиц и людей с ограниченными возможностями осуществляется при новом строительстве, реконструкции заказчиком в соответствии с утвержденной проектной документацией.</w:t>
      </w:r>
    </w:p>
    <w:p w:rsidR="00621CA2" w:rsidRPr="00E84373" w:rsidRDefault="00621CA2" w:rsidP="00621C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A81E76" w:rsidRPr="00E84373" w:rsidRDefault="00B27B1B" w:rsidP="00A81E7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25</w:t>
      </w:r>
      <w:r w:rsidR="00A81E76" w:rsidRPr="00E8437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. Праздничное оформление</w:t>
      </w:r>
    </w:p>
    <w:p w:rsidR="00A81E76" w:rsidRPr="00E84373" w:rsidRDefault="00B27B1B" w:rsidP="00A81E7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25</w:t>
      </w:r>
      <w:r w:rsidR="00A81E76"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.1.</w:t>
      </w:r>
      <w:r w:rsidR="00A81E76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Праздничное оформление территории сельского поселения  выполняется по решению администрации сельского поселения  на период проведения государственных, региональных, районных, поселенческих праздников, мероприятий, связанных со знаменательными событиями.</w:t>
      </w:r>
    </w:p>
    <w:p w:rsidR="00A81E76" w:rsidRPr="00E84373" w:rsidRDefault="00A81E76" w:rsidP="00A81E7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Оформление зданий, сооружений осуществляется их владельцами в рамках концепции праздничного оформления территории населенных пунктов поселения.</w:t>
      </w:r>
    </w:p>
    <w:p w:rsidR="00A81E76" w:rsidRPr="00E84373" w:rsidRDefault="004E3FCA" w:rsidP="00A81E7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25</w:t>
      </w:r>
      <w:r w:rsidR="00A81E76" w:rsidRPr="00E8437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.2.</w:t>
      </w:r>
      <w:r w:rsidR="00A81E76" w:rsidRPr="00E8437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сельского поселения в пределах средств, предусмотренных на эти цели в бюджете сельского поселения или на привлеченные средства.</w:t>
      </w:r>
    </w:p>
    <w:p w:rsidR="00A81E76" w:rsidRPr="00E84373" w:rsidRDefault="004E3FCA" w:rsidP="00A81E76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A81E76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A81E76" w:rsidRPr="00E84373" w:rsidRDefault="004E3FCA" w:rsidP="00A81E76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A81E76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.4. Концепция праздничного оформления определяется программой мероприятий и схемой размещения объектов и элементов праздничного оформления, утвержденными администрацией Григорьевского сельсовета.</w:t>
      </w:r>
    </w:p>
    <w:p w:rsidR="00A81E76" w:rsidRPr="00E84373" w:rsidRDefault="004E3FCA" w:rsidP="00A81E76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A81E76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движения».</w:t>
      </w:r>
    </w:p>
    <w:p w:rsidR="00A81E76" w:rsidRPr="00E84373" w:rsidRDefault="00A81E76" w:rsidP="00A81E7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A81E76" w:rsidRPr="00E84373" w:rsidRDefault="004E3FCA" w:rsidP="00A81E7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A81E76" w:rsidRPr="00E8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ОСОБЫЕ  УСЛОВИЯ.</w:t>
      </w:r>
    </w:p>
    <w:p w:rsidR="00A81E76" w:rsidRPr="00E84373" w:rsidRDefault="004E3FCA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На  территории  </w:t>
      </w:r>
      <w:r w:rsidR="00A81E76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Григорьевского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ЗАПРЕЩАЕТСЯ:</w:t>
      </w:r>
    </w:p>
    <w:p w:rsidR="00A81E76" w:rsidRPr="00E84373" w:rsidRDefault="004E3FCA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26.1.1.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Курить  и  распивать  спиртные  напитки  в  общественных  местах.</w:t>
      </w:r>
    </w:p>
    <w:p w:rsidR="00A81E76" w:rsidRPr="00E84373" w:rsidRDefault="004E3FCA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.1.2 Ломать  (портить),  наносить  иной  вред  элементам  благоустройства  поселения  (детские,  спортивные  площадки,  лавочки,  беседки,  остановочные  пункты,  уличное  освещение  и  т.д.).</w:t>
      </w:r>
    </w:p>
    <w:p w:rsidR="00A81E76" w:rsidRPr="00E84373" w:rsidRDefault="004E3FCA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.1.3  Бросать  мелкий  мусор  на  территории  </w:t>
      </w:r>
      <w:r w:rsidR="00A81E76" w:rsidRPr="00E84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Григорьевского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(улицы,  </w:t>
      </w:r>
    </w:p>
    <w:p w:rsidR="00A81E76" w:rsidRPr="00E84373" w:rsidRDefault="00A81E76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переулки  и т.д.)</w:t>
      </w:r>
    </w:p>
    <w:p w:rsidR="00A81E76" w:rsidRPr="00E84373" w:rsidRDefault="004E3FCA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.1.4  Складировать  и  хранить  топливо  на  пред домовой  территории.  В  случае  приобретения  топлива  либо  строительных  материалов  собственник  обязан  в  течении  10  календарных  дней  убрать  его  с  пред  домовой  территории.</w:t>
      </w:r>
    </w:p>
    <w:p w:rsidR="00A81E76" w:rsidRPr="00E84373" w:rsidRDefault="004E3FCA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.1.5  Складировать  строительные  материалы,  топливо  на  проезжую  часть.</w:t>
      </w:r>
    </w:p>
    <w:p w:rsidR="00A81E76" w:rsidRPr="00E84373" w:rsidRDefault="004E3FCA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.1.6  Вывозить  мусор  в  несанкционированные  места.</w:t>
      </w:r>
    </w:p>
    <w:p w:rsidR="00A81E76" w:rsidRPr="00E84373" w:rsidRDefault="004E3FCA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.2  В  ЦЕЛЯХ  ПОЖАРНОЙ  БЕЗОПАСНОСТИ</w:t>
      </w:r>
    </w:p>
    <w:p w:rsidR="00A81E76" w:rsidRPr="00E84373" w:rsidRDefault="00A81E76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 и  физические  лица  обязаны:</w:t>
      </w:r>
    </w:p>
    <w:p w:rsidR="00A81E76" w:rsidRPr="00E84373" w:rsidRDefault="004E3FCA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.2.1  Своевременно  вывозить  строительный,  бытовой  мусор  на  санкционированные  места  хранения  ТБО.</w:t>
      </w:r>
    </w:p>
    <w:p w:rsidR="00A81E76" w:rsidRPr="00E84373" w:rsidRDefault="004E3FCA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.2.2  В  течении  летнего  периода  отчищать  (пахать,  выкашивать)  сорную  траву  на  принадлежащих  им  земельных  участках.</w:t>
      </w:r>
    </w:p>
    <w:p w:rsidR="00A81E76" w:rsidRPr="00E84373" w:rsidRDefault="004E3FCA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84373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.2.3 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Складировать  и  хранить  сено,  а  так же  иные  легко  воспламеняющиеся  материалы  на  расстоянии  не  менее  10  метров  от  жилых  и  хозяйственных  построек.</w:t>
      </w:r>
    </w:p>
    <w:p w:rsidR="00A81E76" w:rsidRPr="00E84373" w:rsidRDefault="004E3FCA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84373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.2.4 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 своевременный  ремонт  электрической  проводки  домовладения  и  производственных  помещений.</w:t>
      </w:r>
    </w:p>
    <w:p w:rsidR="00A81E76" w:rsidRPr="00E84373" w:rsidRDefault="004E3FCA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.2.5  Юридические  лица  обязаны  обеспечить надлежащее  хранение  ГСМ  и  других  легко  воспламеняющихся  материалов.  Ограничить  доступ  посторонних  лиц.</w:t>
      </w:r>
    </w:p>
    <w:p w:rsidR="00A81E76" w:rsidRPr="00E84373" w:rsidRDefault="00A81E76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E76" w:rsidRPr="00E84373" w:rsidRDefault="004E3FCA" w:rsidP="00A81E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A81E76" w:rsidRPr="00E84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 Контроль и ответственность за нарушение Правил благоустройства, уборки и санитарного содержания территории Григорьевского  сельсовета.</w:t>
      </w:r>
    </w:p>
    <w:p w:rsidR="00A81E76" w:rsidRPr="00E84373" w:rsidRDefault="004E3FCA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.1.Контроль за соблюдением настоящих Правил осуществляют:</w:t>
      </w:r>
    </w:p>
    <w:p w:rsidR="00A81E76" w:rsidRPr="00E84373" w:rsidRDefault="00A81E76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местного самоуправления;</w:t>
      </w:r>
    </w:p>
    <w:p w:rsidR="00A81E76" w:rsidRPr="00E84373" w:rsidRDefault="00A81E76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контроля, осуществляющие деятельность по обеспечению реализации полномочий органов местного самоуправления муниципального образования;</w:t>
      </w:r>
    </w:p>
    <w:p w:rsidR="00A81E76" w:rsidRPr="00E84373" w:rsidRDefault="00A81E76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санитарно-эпидемиологического надзора;</w:t>
      </w:r>
    </w:p>
    <w:p w:rsidR="00A81E76" w:rsidRPr="00E84373" w:rsidRDefault="004E3FCA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 нарушение настоящих Правил юридические и физические лица, несут дисциплинарную, административную, гражданско-правовую ответственность в соответствии с законодательством Российской Федерации  и другими нормативно-правовыми актами.</w:t>
      </w:r>
    </w:p>
    <w:p w:rsidR="00A81E76" w:rsidRPr="00E84373" w:rsidRDefault="004E3FCA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.3. Юридические и физические лица, нанесшие своими противоправными действиями или бездействием ущерб сельскому поселению, обязаны возместить нанесенный ущерб.</w:t>
      </w:r>
    </w:p>
    <w:p w:rsidR="00A81E76" w:rsidRPr="00E84373" w:rsidRDefault="004E3FCA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.8. В случае отказа (уклонения) от возмещения ущерба в указанный срок ущерб взыскивается в судебном порядке.</w:t>
      </w:r>
    </w:p>
    <w:p w:rsidR="00A81E76" w:rsidRPr="00E84373" w:rsidRDefault="004E3FCA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A81E76" w:rsidRPr="00E84373">
        <w:rPr>
          <w:rFonts w:ascii="Times New Roman" w:eastAsia="Times New Roman" w:hAnsi="Times New Roman" w:cs="Times New Roman"/>
          <w:sz w:val="24"/>
          <w:szCs w:val="24"/>
          <w:lang w:eastAsia="ru-RU"/>
        </w:rPr>
        <w:t>.9.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A81E76" w:rsidRPr="00E84373" w:rsidRDefault="00A81E76" w:rsidP="00A81E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D29" w:rsidRPr="00E84373" w:rsidRDefault="00C81D29">
      <w:pPr>
        <w:rPr>
          <w:sz w:val="24"/>
          <w:szCs w:val="24"/>
        </w:rPr>
      </w:pPr>
    </w:p>
    <w:sectPr w:rsidR="00C81D29" w:rsidRPr="00E84373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4B" w:rsidRDefault="003C2E4B" w:rsidP="00843E63">
      <w:pPr>
        <w:spacing w:after="0" w:line="240" w:lineRule="auto"/>
      </w:pPr>
      <w:r>
        <w:separator/>
      </w:r>
    </w:p>
  </w:endnote>
  <w:endnote w:type="continuationSeparator" w:id="0">
    <w:p w:rsidR="003C2E4B" w:rsidRDefault="003C2E4B" w:rsidP="0084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4B" w:rsidRDefault="003C2E4B" w:rsidP="00843E63">
      <w:pPr>
        <w:spacing w:after="0" w:line="240" w:lineRule="auto"/>
      </w:pPr>
      <w:r>
        <w:separator/>
      </w:r>
    </w:p>
  </w:footnote>
  <w:footnote w:type="continuationSeparator" w:id="0">
    <w:p w:rsidR="003C2E4B" w:rsidRDefault="003C2E4B" w:rsidP="0084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2E" w:rsidRDefault="0062292E" w:rsidP="0062292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3CCD"/>
    <w:multiLevelType w:val="hybridMultilevel"/>
    <w:tmpl w:val="599C3F3E"/>
    <w:lvl w:ilvl="0" w:tplc="0CCE766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BE"/>
    <w:rsid w:val="00003A05"/>
    <w:rsid w:val="000423CB"/>
    <w:rsid w:val="00044345"/>
    <w:rsid w:val="0005656A"/>
    <w:rsid w:val="0008298B"/>
    <w:rsid w:val="00084488"/>
    <w:rsid w:val="00085D6A"/>
    <w:rsid w:val="00091A5E"/>
    <w:rsid w:val="000A5396"/>
    <w:rsid w:val="000E1DF1"/>
    <w:rsid w:val="00111697"/>
    <w:rsid w:val="00152966"/>
    <w:rsid w:val="00197359"/>
    <w:rsid w:val="001B19BB"/>
    <w:rsid w:val="002F21E8"/>
    <w:rsid w:val="002F5453"/>
    <w:rsid w:val="00305B23"/>
    <w:rsid w:val="0032026B"/>
    <w:rsid w:val="00331BBC"/>
    <w:rsid w:val="00351670"/>
    <w:rsid w:val="003C2E4B"/>
    <w:rsid w:val="003D2DA6"/>
    <w:rsid w:val="003D436F"/>
    <w:rsid w:val="003D5295"/>
    <w:rsid w:val="003F463F"/>
    <w:rsid w:val="00400B93"/>
    <w:rsid w:val="00431AB7"/>
    <w:rsid w:val="00472548"/>
    <w:rsid w:val="004800BE"/>
    <w:rsid w:val="004B4F9C"/>
    <w:rsid w:val="004E3FCA"/>
    <w:rsid w:val="00571720"/>
    <w:rsid w:val="005C4D65"/>
    <w:rsid w:val="005D1AE8"/>
    <w:rsid w:val="005D2D8E"/>
    <w:rsid w:val="006072BA"/>
    <w:rsid w:val="00621CA2"/>
    <w:rsid w:val="0062292E"/>
    <w:rsid w:val="00652D3E"/>
    <w:rsid w:val="006F0F68"/>
    <w:rsid w:val="00775931"/>
    <w:rsid w:val="007C21ED"/>
    <w:rsid w:val="007D533A"/>
    <w:rsid w:val="00803754"/>
    <w:rsid w:val="00843E63"/>
    <w:rsid w:val="00852536"/>
    <w:rsid w:val="008D5424"/>
    <w:rsid w:val="0092664F"/>
    <w:rsid w:val="009638E5"/>
    <w:rsid w:val="009760DD"/>
    <w:rsid w:val="00976244"/>
    <w:rsid w:val="00A25546"/>
    <w:rsid w:val="00A51F6C"/>
    <w:rsid w:val="00A81E76"/>
    <w:rsid w:val="00AB5AB2"/>
    <w:rsid w:val="00AD2F30"/>
    <w:rsid w:val="00B11C18"/>
    <w:rsid w:val="00B27B1B"/>
    <w:rsid w:val="00B51C94"/>
    <w:rsid w:val="00B77100"/>
    <w:rsid w:val="00B96878"/>
    <w:rsid w:val="00BD6792"/>
    <w:rsid w:val="00BE4CA0"/>
    <w:rsid w:val="00BE71CD"/>
    <w:rsid w:val="00C151CC"/>
    <w:rsid w:val="00C24B6A"/>
    <w:rsid w:val="00C50F10"/>
    <w:rsid w:val="00C74BCE"/>
    <w:rsid w:val="00C81D29"/>
    <w:rsid w:val="00D905DE"/>
    <w:rsid w:val="00DE3038"/>
    <w:rsid w:val="00E815F2"/>
    <w:rsid w:val="00E84373"/>
    <w:rsid w:val="00EE6C55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43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43E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43E63"/>
    <w:rPr>
      <w:vertAlign w:val="superscript"/>
    </w:rPr>
  </w:style>
  <w:style w:type="paragraph" w:styleId="a6">
    <w:name w:val="List Paragraph"/>
    <w:basedOn w:val="a"/>
    <w:uiPriority w:val="34"/>
    <w:qFormat/>
    <w:rsid w:val="00D905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rmal (Web)"/>
    <w:basedOn w:val="a"/>
    <w:semiHidden/>
    <w:unhideWhenUsed/>
    <w:rsid w:val="005D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292E"/>
  </w:style>
  <w:style w:type="paragraph" w:styleId="aa">
    <w:name w:val="footer"/>
    <w:basedOn w:val="a"/>
    <w:link w:val="ab"/>
    <w:uiPriority w:val="99"/>
    <w:unhideWhenUsed/>
    <w:rsid w:val="006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292E"/>
  </w:style>
  <w:style w:type="paragraph" w:styleId="ac">
    <w:name w:val="Balloon Text"/>
    <w:basedOn w:val="a"/>
    <w:link w:val="ad"/>
    <w:uiPriority w:val="99"/>
    <w:semiHidden/>
    <w:unhideWhenUsed/>
    <w:rsid w:val="0097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6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43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43E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43E63"/>
    <w:rPr>
      <w:vertAlign w:val="superscript"/>
    </w:rPr>
  </w:style>
  <w:style w:type="paragraph" w:styleId="a6">
    <w:name w:val="List Paragraph"/>
    <w:basedOn w:val="a"/>
    <w:uiPriority w:val="34"/>
    <w:qFormat/>
    <w:rsid w:val="00D905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rmal (Web)"/>
    <w:basedOn w:val="a"/>
    <w:semiHidden/>
    <w:unhideWhenUsed/>
    <w:rsid w:val="005D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292E"/>
  </w:style>
  <w:style w:type="paragraph" w:styleId="aa">
    <w:name w:val="footer"/>
    <w:basedOn w:val="a"/>
    <w:link w:val="ab"/>
    <w:uiPriority w:val="99"/>
    <w:unhideWhenUsed/>
    <w:rsid w:val="006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292E"/>
  </w:style>
  <w:style w:type="paragraph" w:styleId="ac">
    <w:name w:val="Balloon Text"/>
    <w:basedOn w:val="a"/>
    <w:link w:val="ad"/>
    <w:uiPriority w:val="99"/>
    <w:semiHidden/>
    <w:unhideWhenUsed/>
    <w:rsid w:val="0097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6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22F47AF11801F87BE34FBDF40F7D1FE8DE4F33A612947C6CFA3C4DA4E1F65A531859CF1DADDDC8E6P0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12EE258ADE081F4A7CA993D1C95A9DB264B4EDBCE6A96DE502B576B4U9U3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12EE258ADE081F4A7CB686D4C95A9DB266B6ECB2B4FE6FB457BBU7U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22F47AF11801F87BE34FBDF40F7D1FE8DF4335A51F947C6CFA3C4DA4E1F65A531859CF1DADDFC9E6P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9130</Words>
  <Characters>52044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49</cp:revision>
  <cp:lastPrinted>2018-06-18T06:23:00Z</cp:lastPrinted>
  <dcterms:created xsi:type="dcterms:W3CDTF">2018-05-07T08:20:00Z</dcterms:created>
  <dcterms:modified xsi:type="dcterms:W3CDTF">2018-06-18T06:25:00Z</dcterms:modified>
</cp:coreProperties>
</file>