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67" w:rsidRPr="00975FCF" w:rsidRDefault="00E50067" w:rsidP="006D0AC8">
      <w:pPr>
        <w:tabs>
          <w:tab w:val="left" w:pos="2619"/>
        </w:tabs>
        <w:spacing w:before="68" w:line="322" w:lineRule="exact"/>
        <w:ind w:right="44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6D0AC8" w:rsidRPr="00975FCF" w:rsidRDefault="006D0AC8" w:rsidP="006D0AC8">
      <w:pPr>
        <w:tabs>
          <w:tab w:val="left" w:pos="2619"/>
        </w:tabs>
        <w:spacing w:before="68" w:line="322" w:lineRule="exact"/>
        <w:ind w:right="44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975FC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ab/>
      </w:r>
    </w:p>
    <w:p w:rsidR="006D0AC8" w:rsidRPr="00975FCF" w:rsidRDefault="006D0AC8" w:rsidP="006D0AC8">
      <w:pPr>
        <w:tabs>
          <w:tab w:val="left" w:pos="2619"/>
        </w:tabs>
        <w:spacing w:before="68" w:line="322" w:lineRule="exact"/>
        <w:ind w:left="102" w:right="1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6D0AC8" w:rsidRPr="00975FCF" w:rsidRDefault="006D0AC8" w:rsidP="006D0AC8">
      <w:pPr>
        <w:tabs>
          <w:tab w:val="left" w:pos="2619"/>
        </w:tabs>
        <w:spacing w:before="68" w:line="322" w:lineRule="exact"/>
        <w:ind w:left="102" w:right="1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E50067" w:rsidRPr="00975FCF" w:rsidRDefault="00E50067" w:rsidP="006D0AC8">
      <w:pPr>
        <w:tabs>
          <w:tab w:val="left" w:pos="2619"/>
        </w:tabs>
        <w:spacing w:before="68" w:line="322" w:lineRule="exact"/>
        <w:ind w:left="102" w:right="1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E50067" w:rsidRPr="00975FCF" w:rsidRDefault="00E50067" w:rsidP="004D1365">
      <w:pPr>
        <w:tabs>
          <w:tab w:val="left" w:pos="2619"/>
        </w:tabs>
        <w:spacing w:line="322" w:lineRule="exact"/>
        <w:ind w:left="102" w:right="1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lastRenderedPageBreak/>
        <w:t>УТВЕРЖДАЮ:_</w:t>
      </w:r>
      <w:r w:rsidRPr="00975FC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______________</w:t>
      </w:r>
    </w:p>
    <w:p w:rsidR="004D1365" w:rsidRPr="00975FCF" w:rsidRDefault="004D1365" w:rsidP="00975FCF">
      <w:pPr>
        <w:spacing w:before="240"/>
        <w:rPr>
          <w:sz w:val="24"/>
          <w:szCs w:val="24"/>
          <w:lang w:val="ru-RU"/>
        </w:rPr>
      </w:pPr>
      <w:r w:rsidRPr="00975FCF">
        <w:rPr>
          <w:sz w:val="24"/>
          <w:szCs w:val="24"/>
          <w:lang w:val="ru-RU"/>
        </w:rPr>
        <w:t>______________________________________</w:t>
      </w:r>
    </w:p>
    <w:p w:rsidR="004D1365" w:rsidRPr="00975FCF" w:rsidRDefault="004D1365" w:rsidP="00975FCF">
      <w:pPr>
        <w:spacing w:before="240"/>
        <w:rPr>
          <w:sz w:val="24"/>
          <w:szCs w:val="24"/>
          <w:lang w:val="ru-RU"/>
        </w:rPr>
      </w:pPr>
      <w:r w:rsidRPr="00975FCF">
        <w:rPr>
          <w:sz w:val="24"/>
          <w:szCs w:val="24"/>
          <w:lang w:val="ru-RU"/>
        </w:rPr>
        <w:t>______________________________________</w:t>
      </w:r>
    </w:p>
    <w:p w:rsidR="004D1365" w:rsidRPr="00975FCF" w:rsidRDefault="004D1365" w:rsidP="00975FCF">
      <w:pPr>
        <w:spacing w:before="240"/>
        <w:rPr>
          <w:sz w:val="24"/>
          <w:szCs w:val="24"/>
          <w:lang w:val="ru-RU"/>
        </w:rPr>
        <w:sectPr w:rsidR="004D1365" w:rsidRPr="00975FCF" w:rsidSect="006D0AC8">
          <w:pgSz w:w="12240" w:h="15840"/>
          <w:pgMar w:top="920" w:right="740" w:bottom="280" w:left="1600" w:header="720" w:footer="720" w:gutter="0"/>
          <w:cols w:num="2" w:space="720" w:equalWidth="0">
            <w:col w:w="4552" w:space="234"/>
            <w:col w:w="5114"/>
          </w:cols>
        </w:sectPr>
      </w:pPr>
      <w:r w:rsidRPr="00975FCF">
        <w:rPr>
          <w:sz w:val="24"/>
          <w:szCs w:val="24"/>
          <w:lang w:val="ru-RU"/>
        </w:rPr>
        <w:t>______________________________________</w:t>
      </w:r>
    </w:p>
    <w:p w:rsidR="006D0AC8" w:rsidRPr="00975FCF" w:rsidRDefault="006D0AC8" w:rsidP="00975FCF">
      <w:pPr>
        <w:spacing w:before="2160" w:line="480" w:lineRule="auto"/>
        <w:ind w:left="198" w:right="21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lastRenderedPageBreak/>
        <w:t>СХЕМА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>ВОДОСНАБЖЕНИЯ</w:t>
      </w:r>
    </w:p>
    <w:p w:rsidR="006D0AC8" w:rsidRPr="00975FCF" w:rsidRDefault="00A378CB" w:rsidP="00975FCF">
      <w:pPr>
        <w:spacing w:after="7200" w:line="480" w:lineRule="auto"/>
        <w:ind w:left="198" w:right="210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С</w:t>
      </w:r>
      <w:r w:rsidR="004D1365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. </w:t>
      </w:r>
      <w:r w:rsidR="005D46A0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ГРИГОРЬЕВКА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ЕРМАКОВСКОГО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38"/>
          <w:sz w:val="24"/>
          <w:szCs w:val="24"/>
          <w:lang w:val="ru-RU"/>
        </w:rPr>
        <w:t>Р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А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ЙОНА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6"/>
          <w:sz w:val="24"/>
          <w:szCs w:val="24"/>
          <w:lang w:val="ru-RU"/>
        </w:rPr>
        <w:t>КРАСНОЯРСКОГО</w:t>
      </w:r>
      <w:r w:rsidR="00975FCF">
        <w:rPr>
          <w:rFonts w:ascii="Arial" w:eastAsia="Times New Roman" w:hAnsi="Arial" w:cs="Arial"/>
          <w:b/>
          <w:bCs/>
          <w:spacing w:val="-16"/>
          <w:sz w:val="24"/>
          <w:szCs w:val="24"/>
          <w:lang w:val="ru-RU"/>
        </w:rPr>
        <w:t xml:space="preserve">  </w:t>
      </w:r>
      <w:r w:rsidR="006D0AC8" w:rsidRPr="00975FCF">
        <w:rPr>
          <w:rFonts w:ascii="Arial" w:eastAsia="Times New Roman" w:hAnsi="Arial" w:cs="Arial"/>
          <w:b/>
          <w:bCs/>
          <w:spacing w:val="-16"/>
          <w:sz w:val="24"/>
          <w:szCs w:val="24"/>
          <w:lang w:val="ru-RU"/>
        </w:rPr>
        <w:t xml:space="preserve">КРАЯ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ДО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202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7</w:t>
      </w:r>
      <w:r w:rsidR="006D0AC8"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г.</w:t>
      </w:r>
    </w:p>
    <w:p w:rsidR="006D0AC8" w:rsidRPr="00975FCF" w:rsidRDefault="006D0AC8" w:rsidP="00975FCF">
      <w:pPr>
        <w:ind w:right="5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201</w:t>
      </w:r>
      <w:r w:rsidR="00A378CB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6</w:t>
      </w:r>
    </w:p>
    <w:p w:rsidR="006D0AC8" w:rsidRPr="00975FCF" w:rsidRDefault="006D0AC8" w:rsidP="00975FCF">
      <w:pPr>
        <w:jc w:val="both"/>
        <w:rPr>
          <w:rFonts w:ascii="Arial" w:eastAsia="Calibri" w:hAnsi="Arial" w:cs="Arial"/>
          <w:color w:val="FF0000"/>
          <w:sz w:val="24"/>
          <w:szCs w:val="24"/>
          <w:lang w:val="ru-RU"/>
        </w:rPr>
        <w:sectPr w:rsidR="006D0AC8" w:rsidRPr="00975FCF">
          <w:type w:val="continuous"/>
          <w:pgSz w:w="12240" w:h="15840"/>
          <w:pgMar w:top="920" w:right="740" w:bottom="280" w:left="1600" w:header="720" w:footer="720" w:gutter="0"/>
          <w:cols w:space="720"/>
        </w:sectPr>
      </w:pPr>
    </w:p>
    <w:p w:rsidR="006D0AC8" w:rsidRPr="00975FCF" w:rsidRDefault="006D0AC8" w:rsidP="004617F1">
      <w:pPr>
        <w:pStyle w:val="a3"/>
        <w:tabs>
          <w:tab w:val="left" w:pos="142"/>
          <w:tab w:val="left" w:pos="9900"/>
        </w:tabs>
        <w:ind w:left="0" w:firstLine="709"/>
        <w:jc w:val="both"/>
        <w:rPr>
          <w:rFonts w:ascii="Arial" w:hAnsi="Arial" w:cs="Arial"/>
          <w:spacing w:val="25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lastRenderedPageBreak/>
        <w:t>Содержание</w:t>
      </w:r>
    </w:p>
    <w:p w:rsidR="006D0AC8" w:rsidRPr="00975FCF" w:rsidRDefault="006D0AC8" w:rsidP="004617F1">
      <w:pPr>
        <w:pStyle w:val="a3"/>
        <w:tabs>
          <w:tab w:val="left" w:pos="9900"/>
        </w:tabs>
        <w:ind w:left="0" w:firstLine="709"/>
        <w:jc w:val="both"/>
        <w:rPr>
          <w:rFonts w:ascii="Arial" w:hAnsi="Arial" w:cs="Arial"/>
          <w:spacing w:val="23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ВВЕДЕНИЕ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....................................................................................3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1.ВОДОСНАБЖЕНИЕ</w:t>
      </w:r>
    </w:p>
    <w:sdt>
      <w:sdtPr>
        <w:rPr>
          <w:rFonts w:ascii="Arial" w:hAnsi="Arial" w:cs="Arial"/>
          <w:sz w:val="24"/>
          <w:szCs w:val="24"/>
        </w:rPr>
        <w:id w:val="1372804400"/>
        <w:docPartObj>
          <w:docPartGallery w:val="Table of Contents"/>
          <w:docPartUnique/>
        </w:docPartObj>
      </w:sdtPr>
      <w:sdtEndPr/>
      <w:sdtContent>
        <w:p w:rsidR="006D0AC8" w:rsidRPr="00975FCF" w:rsidRDefault="00D57E7A" w:rsidP="004617F1">
          <w:pPr>
            <w:pStyle w:val="11"/>
            <w:numPr>
              <w:ilvl w:val="1"/>
              <w:numId w:val="35"/>
            </w:numPr>
            <w:tabs>
              <w:tab w:val="left" w:pos="567"/>
              <w:tab w:val="left" w:leader="dot" w:pos="9538"/>
            </w:tabs>
            <w:ind w:left="0" w:firstLine="709"/>
            <w:jc w:val="both"/>
            <w:rPr>
              <w:rFonts w:ascii="Arial" w:hAnsi="Arial" w:cs="Arial"/>
              <w:sz w:val="24"/>
              <w:szCs w:val="24"/>
              <w:lang w:val="ru-RU"/>
            </w:rPr>
          </w:pPr>
          <w:hyperlink w:anchor="_TOC_250002" w:history="1"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Технико-экономическое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состояние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централизованных</w:t>
            </w:r>
            <w:r w:rsidR="006D0AC8" w:rsidRPr="00975FC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систем</w:t>
            </w:r>
            <w:r w:rsidR="006D0AC8" w:rsidRPr="00975FCF">
              <w:rPr>
                <w:rFonts w:ascii="Arial" w:hAnsi="Arial" w:cs="Arial"/>
                <w:spacing w:val="5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водоснабжения</w:t>
            </w:r>
            <w:r w:rsidR="006D0AC8" w:rsidRPr="00975FCF">
              <w:rPr>
                <w:rFonts w:ascii="Arial" w:hAnsi="Arial" w:cs="Arial"/>
                <w:spacing w:val="70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поселения…….……….…………………….…………………………………</w:t>
            </w:r>
            <w:r w:rsidR="00C01691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…….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.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</w:hyperlink>
        </w:p>
        <w:p w:rsidR="006D0AC8" w:rsidRPr="00975FCF" w:rsidRDefault="00D57E7A" w:rsidP="004617F1">
          <w:pPr>
            <w:pStyle w:val="11"/>
            <w:numPr>
              <w:ilvl w:val="1"/>
              <w:numId w:val="35"/>
            </w:numPr>
            <w:tabs>
              <w:tab w:val="left" w:pos="567"/>
              <w:tab w:val="left" w:leader="dot" w:pos="9454"/>
            </w:tabs>
            <w:ind w:left="0" w:firstLine="709"/>
            <w:jc w:val="both"/>
            <w:rPr>
              <w:rFonts w:ascii="Arial" w:hAnsi="Arial" w:cs="Arial"/>
              <w:sz w:val="24"/>
              <w:szCs w:val="24"/>
              <w:lang w:val="ru-RU"/>
            </w:rPr>
          </w:pPr>
          <w:hyperlink w:anchor="_TOC_250001" w:history="1"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Направления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развития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централизованных</w:t>
            </w:r>
            <w:r w:rsidR="006D0AC8" w:rsidRPr="00975FC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систем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водоснабжения</w:t>
            </w:r>
            <w:r w:rsidR="006D0AC8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ab/>
            </w:r>
          </w:hyperlink>
          <w:r w:rsidR="00C01691" w:rsidRPr="00975FCF">
            <w:rPr>
              <w:rFonts w:ascii="Arial" w:hAnsi="Arial" w:cs="Arial"/>
              <w:spacing w:val="-1"/>
              <w:sz w:val="24"/>
              <w:szCs w:val="24"/>
              <w:lang w:val="ru-RU"/>
            </w:rPr>
            <w:t>7</w:t>
          </w:r>
        </w:p>
        <w:p w:rsidR="006D0AC8" w:rsidRPr="00975FCF" w:rsidRDefault="006D0AC8" w:rsidP="004617F1">
          <w:pPr>
            <w:pStyle w:val="11"/>
            <w:numPr>
              <w:ilvl w:val="1"/>
              <w:numId w:val="35"/>
            </w:numPr>
            <w:tabs>
              <w:tab w:val="left" w:pos="524"/>
              <w:tab w:val="left" w:leader="dot" w:pos="9461"/>
            </w:tabs>
            <w:ind w:left="0" w:firstLine="709"/>
            <w:jc w:val="both"/>
            <w:rPr>
              <w:rFonts w:ascii="Arial" w:hAnsi="Arial" w:cs="Arial"/>
              <w:sz w:val="24"/>
              <w:szCs w:val="24"/>
              <w:lang w:val="ru-RU"/>
            </w:rPr>
          </w:pPr>
          <w:r w:rsidRPr="00975FCF">
            <w:rPr>
              <w:rFonts w:ascii="Arial" w:hAnsi="Arial" w:cs="Arial"/>
              <w:sz w:val="24"/>
              <w:szCs w:val="24"/>
              <w:lang w:val="ru-RU"/>
            </w:rPr>
            <w:t xml:space="preserve"> </w:t>
          </w:r>
          <w:hyperlink w:anchor="_TOC_250000" w:history="1"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Баланс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водоснабжения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и</w:t>
            </w:r>
            <w:r w:rsidRPr="00975FCF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потребления</w:t>
            </w:r>
            <w:r w:rsidRPr="00975FCF">
              <w:rPr>
                <w:rFonts w:ascii="Arial" w:hAnsi="Arial" w:cs="Arial"/>
                <w:spacing w:val="2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питьевой</w:t>
            </w:r>
            <w:r w:rsidRPr="00975FCF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и 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технической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воды….</w:t>
            </w: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ab/>
            </w:r>
          </w:hyperlink>
          <w:r w:rsidR="00C01691" w:rsidRPr="00975FCF">
            <w:rPr>
              <w:rFonts w:ascii="Arial" w:hAnsi="Arial" w:cs="Arial"/>
              <w:spacing w:val="-1"/>
              <w:sz w:val="24"/>
              <w:szCs w:val="24"/>
              <w:lang w:val="ru-RU"/>
            </w:rPr>
            <w:t>8</w:t>
          </w:r>
        </w:p>
      </w:sdtContent>
    </w:sdt>
    <w:p w:rsidR="006D0AC8" w:rsidRPr="00975FCF" w:rsidRDefault="006D0AC8" w:rsidP="004617F1">
      <w:pPr>
        <w:pStyle w:val="a3"/>
        <w:numPr>
          <w:ilvl w:val="1"/>
          <w:numId w:val="35"/>
        </w:numPr>
        <w:tabs>
          <w:tab w:val="left" w:pos="594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Предложения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строительству, реконструкции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модернизации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proofErr w:type="gramStart"/>
      <w:r w:rsidRPr="00975FCF">
        <w:rPr>
          <w:rFonts w:ascii="Arial" w:hAnsi="Arial" w:cs="Arial"/>
          <w:spacing w:val="-1"/>
          <w:sz w:val="24"/>
          <w:szCs w:val="24"/>
        </w:rPr>
        <w:t>объектов</w:t>
      </w:r>
      <w:proofErr w:type="spellEnd"/>
      <w:proofErr w:type="gramEnd"/>
      <w:r w:rsidRPr="00975FC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централизованных</w:t>
      </w:r>
      <w:proofErr w:type="spellEnd"/>
      <w:r w:rsidRPr="00975FCF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систем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водоснабжения</w:t>
      </w:r>
      <w:proofErr w:type="spellEnd"/>
      <w:r w:rsidRPr="00975FCF">
        <w:rPr>
          <w:rFonts w:ascii="Arial" w:hAnsi="Arial" w:cs="Arial"/>
          <w:spacing w:val="-1"/>
          <w:sz w:val="24"/>
          <w:szCs w:val="24"/>
        </w:rPr>
        <w:t>…..………………..…...….1</w:t>
      </w:r>
      <w:r w:rsidR="00C01691" w:rsidRPr="00975FCF">
        <w:rPr>
          <w:rFonts w:ascii="Arial" w:hAnsi="Arial" w:cs="Arial"/>
          <w:spacing w:val="-1"/>
          <w:sz w:val="24"/>
          <w:szCs w:val="24"/>
          <w:lang w:val="ru-RU"/>
        </w:rPr>
        <w:t>1</w:t>
      </w:r>
    </w:p>
    <w:p w:rsidR="006D0AC8" w:rsidRPr="00975FCF" w:rsidRDefault="006D0AC8" w:rsidP="004617F1">
      <w:pPr>
        <w:pStyle w:val="a3"/>
        <w:numPr>
          <w:ilvl w:val="1"/>
          <w:numId w:val="35"/>
        </w:numPr>
        <w:tabs>
          <w:tab w:val="left" w:pos="879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Экологические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аспекты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мероприятий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строительству, реконструкции</w:t>
      </w:r>
    </w:p>
    <w:p w:rsidR="006D0AC8" w:rsidRPr="00975FCF" w:rsidRDefault="006D0AC8" w:rsidP="004617F1">
      <w:pPr>
        <w:pStyle w:val="a3"/>
        <w:tabs>
          <w:tab w:val="left" w:leader="dot" w:pos="9411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модернизации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 централизованных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водоснабжения………...1</w:t>
      </w:r>
      <w:r w:rsidR="00BF62C8" w:rsidRPr="00975FCF">
        <w:rPr>
          <w:rFonts w:ascii="Arial" w:hAnsi="Arial" w:cs="Arial"/>
          <w:spacing w:val="-1"/>
          <w:sz w:val="24"/>
          <w:szCs w:val="24"/>
          <w:lang w:val="ru-RU"/>
        </w:rPr>
        <w:t>3</w:t>
      </w:r>
    </w:p>
    <w:p w:rsidR="006D0AC8" w:rsidRPr="00975FCF" w:rsidRDefault="006D0AC8" w:rsidP="004617F1">
      <w:pPr>
        <w:pStyle w:val="a3"/>
        <w:numPr>
          <w:ilvl w:val="1"/>
          <w:numId w:val="35"/>
        </w:numPr>
        <w:tabs>
          <w:tab w:val="left" w:pos="809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Оценка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объемов капитальных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вложений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строительство,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реконструкцию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модернизацию объектов централизованных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водоснабжения………...1</w:t>
      </w:r>
      <w:r w:rsidR="00C01691" w:rsidRPr="00975FCF">
        <w:rPr>
          <w:rFonts w:ascii="Arial" w:hAnsi="Arial" w:cs="Arial"/>
          <w:spacing w:val="-1"/>
          <w:sz w:val="24"/>
          <w:szCs w:val="24"/>
          <w:lang w:val="ru-RU"/>
        </w:rPr>
        <w:t>4</w:t>
      </w:r>
    </w:p>
    <w:p w:rsidR="006D0AC8" w:rsidRPr="00975FCF" w:rsidRDefault="006D0AC8" w:rsidP="004617F1">
      <w:pPr>
        <w:pStyle w:val="a3"/>
        <w:numPr>
          <w:ilvl w:val="1"/>
          <w:numId w:val="35"/>
        </w:numPr>
        <w:tabs>
          <w:tab w:val="left" w:pos="524"/>
          <w:tab w:val="left" w:leader="dot" w:pos="9468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Целевые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показатели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водоснабжения...</w:t>
      </w:r>
      <w:r w:rsidRPr="00975FCF">
        <w:rPr>
          <w:rFonts w:ascii="Arial" w:hAnsi="Arial" w:cs="Arial"/>
          <w:sz w:val="24"/>
          <w:szCs w:val="24"/>
          <w:lang w:val="ru-RU"/>
        </w:rPr>
        <w:t>1</w:t>
      </w:r>
      <w:r w:rsidR="00AF3282" w:rsidRPr="00975FCF">
        <w:rPr>
          <w:rFonts w:ascii="Arial" w:hAnsi="Arial" w:cs="Arial"/>
          <w:sz w:val="24"/>
          <w:szCs w:val="24"/>
          <w:lang w:val="ru-RU"/>
        </w:rPr>
        <w:t>6</w:t>
      </w:r>
    </w:p>
    <w:p w:rsidR="006D0AC8" w:rsidRPr="00975FCF" w:rsidRDefault="006D0AC8" w:rsidP="004617F1">
      <w:pPr>
        <w:pStyle w:val="a3"/>
        <w:numPr>
          <w:ilvl w:val="1"/>
          <w:numId w:val="35"/>
        </w:numPr>
        <w:tabs>
          <w:tab w:val="left" w:pos="524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Перечень выявленных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бесхозяйных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 централизованных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систем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водоснабжения……………………..……………………………….…..….</w:t>
      </w:r>
      <w:r w:rsidR="00AF3282" w:rsidRPr="00975FCF">
        <w:rPr>
          <w:rFonts w:ascii="Arial" w:hAnsi="Arial" w:cs="Arial"/>
          <w:spacing w:val="-1"/>
          <w:sz w:val="24"/>
          <w:szCs w:val="24"/>
          <w:lang w:val="ru-RU"/>
        </w:rPr>
        <w:t>18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Приложение № 1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Приложение № 2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Приложение № 3</w:t>
      </w:r>
    </w:p>
    <w:p w:rsidR="00DD7146" w:rsidRPr="00975FCF" w:rsidRDefault="00975FCF" w:rsidP="004617F1">
      <w:pPr>
        <w:tabs>
          <w:tab w:val="left" w:pos="1843"/>
          <w:tab w:val="left" w:pos="1985"/>
        </w:tabs>
        <w:ind w:right="7206" w:firstLine="709"/>
        <w:jc w:val="both"/>
        <w:rPr>
          <w:rFonts w:ascii="Arial" w:eastAsia="Times New Roman" w:hAnsi="Arial" w:cs="Arial"/>
          <w:color w:val="FF0000"/>
          <w:sz w:val="24"/>
          <w:szCs w:val="24"/>
          <w:lang w:val="ru-RU"/>
        </w:rPr>
        <w:sectPr w:rsidR="00DD7146" w:rsidRPr="00975FCF">
          <w:footerReference w:type="default" r:id="rId9"/>
          <w:pgSz w:w="12240" w:h="15840"/>
          <w:pgMar w:top="1240" w:right="740" w:bottom="1200" w:left="1600" w:header="0" w:footer="1014" w:gutter="0"/>
          <w:pgNumType w:start="2"/>
          <w:cols w:space="720"/>
        </w:sect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Приложение </w:t>
      </w:r>
      <w:r w:rsidR="00DD7146" w:rsidRPr="00975FCF">
        <w:rPr>
          <w:rFonts w:ascii="Arial" w:eastAsia="Times New Roman" w:hAnsi="Arial" w:cs="Arial"/>
          <w:sz w:val="24"/>
          <w:szCs w:val="24"/>
          <w:lang w:val="ru-RU"/>
        </w:rPr>
        <w:t>№4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lastRenderedPageBreak/>
        <w:t>ВВЕДЕНИЕ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Схема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proofErr w:type="gramEnd"/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Ермаковского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района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Красноярского края разработана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основании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следующих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документов:</w:t>
      </w:r>
    </w:p>
    <w:p w:rsidR="006D0AC8" w:rsidRPr="00975FCF" w:rsidRDefault="006D0AC8" w:rsidP="004617F1">
      <w:pPr>
        <w:pStyle w:val="a3"/>
        <w:numPr>
          <w:ilvl w:val="0"/>
          <w:numId w:val="33"/>
        </w:numPr>
        <w:tabs>
          <w:tab w:val="left" w:pos="318"/>
          <w:tab w:val="left" w:pos="5222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технического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задания,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утвержденного Заказчиком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;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и 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соответствии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требованиями: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-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Федерального закона от 07.12.2011 N 416-ФЗ «О водоснабжении и водоотведении»</w:t>
      </w:r>
    </w:p>
    <w:p w:rsidR="006D0AC8" w:rsidRPr="00975FCF" w:rsidRDefault="006D0AC8" w:rsidP="004617F1">
      <w:pPr>
        <w:pStyle w:val="1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b w:val="0"/>
          <w:sz w:val="24"/>
          <w:szCs w:val="24"/>
          <w:lang w:val="ru-RU"/>
        </w:rPr>
        <w:t>-</w:t>
      </w:r>
      <w:r w:rsidR="00975FCF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b w:val="0"/>
          <w:sz w:val="24"/>
          <w:szCs w:val="24"/>
          <w:lang w:val="ru-RU"/>
        </w:rPr>
        <w:t xml:space="preserve">Постановления Правительства Российской Федерации от 5 сентября 2013 г. </w:t>
      </w:r>
      <w:r w:rsidRPr="00975FCF">
        <w:rPr>
          <w:rFonts w:ascii="Arial" w:hAnsi="Arial" w:cs="Arial"/>
          <w:b w:val="0"/>
          <w:sz w:val="24"/>
          <w:szCs w:val="24"/>
        </w:rPr>
        <w:t>N</w:t>
      </w:r>
      <w:r w:rsidRPr="00975FCF">
        <w:rPr>
          <w:rFonts w:ascii="Arial" w:hAnsi="Arial" w:cs="Arial"/>
          <w:b w:val="0"/>
          <w:sz w:val="24"/>
          <w:szCs w:val="24"/>
          <w:lang w:val="ru-RU"/>
        </w:rPr>
        <w:t xml:space="preserve"> 782 г. Москва "О схемах водоснабжения и водоотведения"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Схема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включает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первоочередные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мероприятия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развитию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централизованной </w:t>
      </w:r>
      <w:r w:rsidRPr="00975FCF">
        <w:rPr>
          <w:rFonts w:ascii="Arial" w:hAnsi="Arial" w:cs="Arial"/>
          <w:sz w:val="24"/>
          <w:szCs w:val="24"/>
          <w:lang w:val="ru-RU"/>
        </w:rPr>
        <w:t>системы</w:t>
      </w:r>
      <w:r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водоснабжения,</w:t>
      </w:r>
      <w:r w:rsidRPr="00975FCF">
        <w:rPr>
          <w:rFonts w:ascii="Arial" w:hAnsi="Arial" w:cs="Arial"/>
          <w:spacing w:val="5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повышению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надежности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функционирования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этой</w:t>
      </w:r>
      <w:r w:rsidRPr="00975FCF">
        <w:rPr>
          <w:rFonts w:ascii="Arial" w:hAnsi="Arial" w:cs="Arial"/>
          <w:spacing w:val="3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3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обеспечивающая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комфортные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безопасные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условия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для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проживания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людей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hAnsi="Arial" w:cs="Arial"/>
          <w:sz w:val="24"/>
          <w:szCs w:val="24"/>
          <w:lang w:val="ru-RU"/>
        </w:rPr>
        <w:t>в</w:t>
      </w:r>
      <w:proofErr w:type="gramEnd"/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с.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Мероприятия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охватывают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следующие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объекты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коммунальной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инфраструктуры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системе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–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водозабор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(подземны</w:t>
      </w:r>
      <w:r w:rsidR="008F4F75" w:rsidRPr="00975FCF">
        <w:rPr>
          <w:rFonts w:ascii="Arial" w:hAnsi="Arial" w:cs="Arial"/>
          <w:spacing w:val="-1"/>
          <w:sz w:val="24"/>
          <w:szCs w:val="24"/>
          <w:lang w:val="ru-RU"/>
        </w:rPr>
        <w:t>й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), </w:t>
      </w:r>
      <w:r w:rsidR="008F4F75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водонапорную башню,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магистральные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водопровода;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условиях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недостатка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собственных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средств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проведение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работ</w:t>
      </w:r>
      <w:r w:rsidRPr="00975FCF">
        <w:rPr>
          <w:rFonts w:ascii="Arial" w:hAnsi="Arial" w:cs="Arial"/>
          <w:spacing w:val="2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модернизации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сетей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сооружений,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строительству</w:t>
      </w:r>
      <w:r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новых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водоснабжения,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затраты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реализацию мероприятий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схемы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планируется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финансировать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за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счет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денежных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средств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="001265FE" w:rsidRPr="00975FCF">
        <w:rPr>
          <w:rFonts w:ascii="Arial" w:hAnsi="Arial" w:cs="Arial"/>
          <w:spacing w:val="-1"/>
          <w:sz w:val="24"/>
          <w:szCs w:val="24"/>
          <w:lang w:val="ru-RU"/>
        </w:rPr>
        <w:t>инвесторов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,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</w:r>
      <w:r w:rsidR="0045184A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путем установления тарифов на</w:t>
      </w:r>
      <w:r w:rsidR="0045184A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подключение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к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системам 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Кроме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этого,</w:t>
      </w:r>
      <w:r w:rsidRPr="00975FCF">
        <w:rPr>
          <w:rFonts w:ascii="Arial" w:hAnsi="Arial" w:cs="Arial"/>
          <w:spacing w:val="1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схема</w:t>
      </w:r>
      <w:r w:rsidRPr="00975FCF">
        <w:rPr>
          <w:rFonts w:ascii="Arial" w:hAnsi="Arial" w:cs="Arial"/>
          <w:spacing w:val="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предусматривает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создания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условий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привлечения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средств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из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внебюджетных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источников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модернизации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инфраструктуры.</w:t>
      </w:r>
    </w:p>
    <w:p w:rsidR="006D0AC8" w:rsidRPr="00975FCF" w:rsidRDefault="00975FCF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bCs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Cs/>
          <w:sz w:val="24"/>
          <w:szCs w:val="24"/>
          <w:lang w:val="ru-RU"/>
        </w:rPr>
        <w:t>Целями разработки</w:t>
      </w:r>
      <w:r w:rsidR="006D0AC8"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 xml:space="preserve"> схемы водоснабжения являются:</w:t>
      </w:r>
    </w:p>
    <w:p w:rsidR="006D0AC8" w:rsidRPr="00975FCF" w:rsidRDefault="006D0AC8" w:rsidP="004617F1">
      <w:pPr>
        <w:pStyle w:val="a3"/>
        <w:tabs>
          <w:tab w:val="left" w:pos="555"/>
          <w:tab w:val="left" w:pos="2126"/>
          <w:tab w:val="left" w:pos="2363"/>
          <w:tab w:val="left" w:pos="2788"/>
          <w:tab w:val="left" w:pos="3736"/>
          <w:tab w:val="left" w:pos="4868"/>
          <w:tab w:val="left" w:pos="5376"/>
          <w:tab w:val="left" w:pos="6448"/>
          <w:tab w:val="left" w:pos="7482"/>
          <w:tab w:val="left" w:pos="8393"/>
          <w:tab w:val="left" w:pos="963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обеспечение развития системы централизованного водоснабжения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для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существующего жилищного комплекса,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а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также объектов социально-культурного</w:t>
      </w:r>
      <w:r w:rsidR="008F4F75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назначения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период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0E45C3" w:rsidRPr="00975FCF">
        <w:rPr>
          <w:rFonts w:ascii="Arial" w:hAnsi="Arial" w:cs="Arial"/>
          <w:spacing w:val="-1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года;</w:t>
      </w:r>
    </w:p>
    <w:p w:rsidR="006D0AC8" w:rsidRPr="00975FCF" w:rsidRDefault="006D0AC8" w:rsidP="004617F1">
      <w:pPr>
        <w:pStyle w:val="a3"/>
        <w:numPr>
          <w:ilvl w:val="0"/>
          <w:numId w:val="31"/>
        </w:numPr>
        <w:tabs>
          <w:tab w:val="left" w:pos="289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увеличение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объемов</w:t>
      </w:r>
      <w:r w:rsidRPr="00975FCF">
        <w:rPr>
          <w:rFonts w:ascii="Arial" w:hAnsi="Arial" w:cs="Arial"/>
          <w:spacing w:val="2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производства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коммунальной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продукции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(оказание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услуг)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водоснабжению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повышении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качества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сохранении приемлемости действующей ценовой политики;</w:t>
      </w:r>
    </w:p>
    <w:p w:rsidR="006D0AC8" w:rsidRPr="00975FCF" w:rsidRDefault="006D0AC8" w:rsidP="004617F1">
      <w:pPr>
        <w:pStyle w:val="a3"/>
        <w:numPr>
          <w:ilvl w:val="0"/>
          <w:numId w:val="31"/>
        </w:numPr>
        <w:tabs>
          <w:tab w:val="left" w:pos="26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повышение качества питьевой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воды,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поступающей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потребителям;</w:t>
      </w:r>
    </w:p>
    <w:p w:rsidR="006D0AC8" w:rsidRPr="00975FCF" w:rsidRDefault="006D0AC8" w:rsidP="004617F1">
      <w:pPr>
        <w:pStyle w:val="a3"/>
        <w:numPr>
          <w:ilvl w:val="0"/>
          <w:numId w:val="31"/>
        </w:numPr>
        <w:tabs>
          <w:tab w:val="left" w:pos="26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снижение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вредного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воздействия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окружающую среду.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Способы</w:t>
      </w:r>
      <w:r w:rsidRPr="00975FCF">
        <w:rPr>
          <w:rFonts w:ascii="Arial" w:eastAsia="Times New Roman" w:hAnsi="Arial" w:cs="Arial"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достижения</w:t>
      </w:r>
      <w:r w:rsidRPr="00975FCF">
        <w:rPr>
          <w:rFonts w:ascii="Arial" w:eastAsia="Times New Roman" w:hAnsi="Arial" w:cs="Arial"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цели:</w:t>
      </w:r>
    </w:p>
    <w:p w:rsidR="006D0AC8" w:rsidRPr="00975FCF" w:rsidRDefault="007F549E" w:rsidP="004617F1">
      <w:pPr>
        <w:pStyle w:val="a3"/>
        <w:tabs>
          <w:tab w:val="left" w:pos="313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-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реконструкция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водозаборных</w:t>
      </w:r>
      <w:r w:rsidR="006D0AC8"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сооружений;</w:t>
      </w:r>
    </w:p>
    <w:p w:rsidR="006D0AC8" w:rsidRPr="00975FCF" w:rsidRDefault="007F549E" w:rsidP="004617F1">
      <w:pPr>
        <w:pStyle w:val="a3"/>
        <w:tabs>
          <w:tab w:val="left" w:pos="26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-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строительство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новых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водозаборных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узлов 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с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установками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водоподготовки;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-строительство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централизованной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магистральных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водоводов,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обеспечивающих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возможность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качественного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снабжения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водой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населения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юридических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лиц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;</w:t>
      </w:r>
    </w:p>
    <w:p w:rsidR="006D0AC8" w:rsidRPr="00975FCF" w:rsidRDefault="007F549E" w:rsidP="004617F1">
      <w:pPr>
        <w:pStyle w:val="a3"/>
        <w:tabs>
          <w:tab w:val="left" w:pos="428"/>
          <w:tab w:val="left" w:pos="2348"/>
          <w:tab w:val="left" w:pos="3663"/>
          <w:tab w:val="left" w:pos="5368"/>
          <w:tab w:val="left" w:pos="7598"/>
          <w:tab w:val="left" w:pos="8543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-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модернизация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инженерной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инфраструктуры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путем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ab/>
      </w:r>
      <w:r w:rsidR="00AB4896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внедрения</w:t>
      </w:r>
      <w:r w:rsidR="006D0AC8"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ресурсо-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энергосберегающих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технологий;</w:t>
      </w:r>
    </w:p>
    <w:p w:rsidR="006D0AC8" w:rsidRPr="00975FCF" w:rsidRDefault="00AB4896" w:rsidP="004617F1">
      <w:pPr>
        <w:pStyle w:val="a3"/>
        <w:tabs>
          <w:tab w:val="left" w:pos="26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-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установка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приборов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учета;</w:t>
      </w:r>
    </w:p>
    <w:p w:rsidR="006D0AC8" w:rsidRPr="00975FCF" w:rsidRDefault="00AB4896" w:rsidP="004617F1">
      <w:pPr>
        <w:pStyle w:val="a3"/>
        <w:tabs>
          <w:tab w:val="left" w:pos="37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-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обеспечение</w:t>
      </w:r>
      <w:r w:rsidR="006D0AC8"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подключения</w:t>
      </w:r>
      <w:r w:rsidR="006D0AC8"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="00732680" w:rsidRPr="00975FCF">
        <w:rPr>
          <w:rFonts w:ascii="Arial" w:hAnsi="Arial" w:cs="Arial"/>
          <w:spacing w:val="-1"/>
          <w:sz w:val="24"/>
          <w:szCs w:val="24"/>
          <w:lang w:val="ru-RU"/>
        </w:rPr>
        <w:t>новых</w:t>
      </w:r>
      <w:r w:rsidR="006D0AC8"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</w:t>
      </w:r>
      <w:r w:rsidR="006D0AC8"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недвижимости</w:t>
      </w:r>
      <w:r w:rsidR="006D0AC8"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к</w:t>
      </w:r>
      <w:r w:rsidR="006D0AC8"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системам</w:t>
      </w:r>
      <w:r w:rsidR="006D0AC8"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="006D0AC8"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с</w:t>
      </w:r>
      <w:r w:rsidR="006D0AC8"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гарантированным</w:t>
      </w:r>
      <w:r w:rsidR="006D0AC8"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объемом</w:t>
      </w:r>
      <w:r w:rsidR="006D0AC8"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заявленных</w:t>
      </w:r>
      <w:r w:rsidR="006D0AC8"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мощностей</w:t>
      </w:r>
      <w:r w:rsidR="006D0AC8"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в</w:t>
      </w:r>
      <w:r w:rsidR="006D0AC8"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конкретной</w:t>
      </w:r>
      <w:r w:rsidR="006D0AC8"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точке</w:t>
      </w:r>
      <w:r w:rsidR="006D0AC8"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на</w:t>
      </w:r>
      <w:r w:rsidR="006D0AC8"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существующем</w:t>
      </w:r>
      <w:r w:rsidR="006D0AC8"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трубопроводе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необходимого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диаметра.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Ожидаемые</w:t>
      </w:r>
      <w:r w:rsidRPr="00975FCF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результаты от</w:t>
      </w:r>
      <w:r w:rsidRPr="00975FCF">
        <w:rPr>
          <w:rFonts w:ascii="Arial" w:eastAsia="Times New Roman" w:hAnsi="Arial" w:cs="Arial"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Cs/>
          <w:spacing w:val="-2"/>
          <w:sz w:val="24"/>
          <w:szCs w:val="24"/>
          <w:lang w:val="ru-RU"/>
        </w:rPr>
        <w:t>реализации</w:t>
      </w:r>
      <w:r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 xml:space="preserve"> мероприятий</w:t>
      </w:r>
      <w:r w:rsidRPr="00975FCF">
        <w:rPr>
          <w:rFonts w:ascii="Arial" w:eastAsia="Times New Roman" w:hAnsi="Arial" w:cs="Arial"/>
          <w:bCs/>
          <w:spacing w:val="-2"/>
          <w:sz w:val="24"/>
          <w:szCs w:val="24"/>
          <w:lang w:val="ru-RU"/>
        </w:rPr>
        <w:t xml:space="preserve"> схемы:</w:t>
      </w:r>
    </w:p>
    <w:p w:rsidR="006D0AC8" w:rsidRPr="00975FCF" w:rsidRDefault="006D0AC8" w:rsidP="004617F1">
      <w:pPr>
        <w:pStyle w:val="a3"/>
        <w:tabs>
          <w:tab w:val="left" w:pos="127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Создание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современной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коммунальной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инфраструктуры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="000E45C3" w:rsidRPr="00975FCF">
        <w:rPr>
          <w:rFonts w:ascii="Arial" w:hAnsi="Arial" w:cs="Arial"/>
          <w:spacing w:val="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tabs>
          <w:tab w:val="left" w:pos="1417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lastRenderedPageBreak/>
        <w:t>-</w:t>
      </w:r>
      <w:r w:rsid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Повышение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качества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предоставления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коммунальных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услуг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потребителям.</w:t>
      </w:r>
    </w:p>
    <w:p w:rsidR="006D0AC8" w:rsidRPr="00975FCF" w:rsidRDefault="006D0AC8" w:rsidP="004617F1">
      <w:pPr>
        <w:pStyle w:val="a3"/>
        <w:tabs>
          <w:tab w:val="left" w:pos="1299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Снижение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уровня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износа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объектов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tabs>
          <w:tab w:val="left" w:pos="1303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Улучшение</w:t>
      </w:r>
      <w:r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экологической</w:t>
      </w:r>
      <w:r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ситуации</w:t>
      </w:r>
      <w:r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территории</w:t>
      </w:r>
      <w:r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="00732680" w:rsidRPr="00975FCF">
        <w:rPr>
          <w:rFonts w:ascii="Arial" w:hAnsi="Arial" w:cs="Arial"/>
          <w:spacing w:val="-1"/>
          <w:sz w:val="24"/>
          <w:szCs w:val="24"/>
          <w:lang w:val="ru-RU"/>
        </w:rPr>
        <w:t>поселка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tabs>
          <w:tab w:val="left" w:pos="1299"/>
        </w:tabs>
        <w:spacing w:after="144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Увеличение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мощности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numPr>
          <w:ilvl w:val="1"/>
          <w:numId w:val="28"/>
        </w:numPr>
        <w:tabs>
          <w:tab w:val="left" w:pos="3205"/>
        </w:tabs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ВОДОСНАБЖЕНИЕ.</w:t>
      </w:r>
    </w:p>
    <w:p w:rsidR="006D0AC8" w:rsidRPr="00975FCF" w:rsidRDefault="006D0AC8" w:rsidP="004617F1">
      <w:pPr>
        <w:pStyle w:val="1"/>
        <w:numPr>
          <w:ilvl w:val="1"/>
          <w:numId w:val="27"/>
        </w:numPr>
        <w:tabs>
          <w:tab w:val="left" w:pos="851"/>
        </w:tabs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val="ru-RU"/>
        </w:rPr>
      </w:pPr>
      <w:bookmarkStart w:id="0" w:name="_TOC_250002"/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Технико-экономическое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состояние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водоснабжения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  <w:bookmarkEnd w:id="0"/>
    </w:p>
    <w:p w:rsidR="006D0AC8" w:rsidRPr="00975FCF" w:rsidRDefault="006D0AC8" w:rsidP="004617F1">
      <w:pPr>
        <w:numPr>
          <w:ilvl w:val="2"/>
          <w:numId w:val="26"/>
        </w:numPr>
        <w:tabs>
          <w:tab w:val="left" w:pos="851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Системы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структуры водоснабжения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поселения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деление</w:t>
      </w:r>
      <w:r w:rsidRPr="00975FCF">
        <w:rPr>
          <w:rFonts w:ascii="Arial" w:eastAsia="Times New Roman" w:hAnsi="Arial" w:cs="Arial"/>
          <w:b/>
          <w:bCs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территорий на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эксплуатационные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зоны.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Источником хозяйственно-питьевого водоснабжения </w:t>
      </w:r>
      <w:proofErr w:type="gramStart"/>
      <w:r w:rsidR="00A378CB" w:rsidRPr="00975FCF">
        <w:rPr>
          <w:rFonts w:ascii="Arial" w:hAnsi="Arial" w:cs="Arial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sz w:val="24"/>
          <w:szCs w:val="24"/>
          <w:lang w:val="ru-RU"/>
        </w:rPr>
        <w:t>Григорьевка</w:t>
      </w:r>
      <w:proofErr w:type="gramEnd"/>
      <w:r w:rsidRPr="00975FCF">
        <w:rPr>
          <w:rFonts w:ascii="Arial" w:hAnsi="Arial" w:cs="Arial"/>
          <w:sz w:val="24"/>
          <w:szCs w:val="24"/>
          <w:lang w:val="ru-RU"/>
        </w:rPr>
        <w:t xml:space="preserve"> являются подземные воды 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голоценового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 xml:space="preserve"> аллювиального водоносного горизонта.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Система водоснабжения </w:t>
      </w:r>
      <w:proofErr w:type="gramStart"/>
      <w:r w:rsidR="00A378CB" w:rsidRPr="00975FCF">
        <w:rPr>
          <w:rFonts w:ascii="Arial" w:hAnsi="Arial" w:cs="Arial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состоит из: 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- </w:t>
      </w:r>
      <w:r w:rsidR="000F2E77" w:rsidRPr="00975FCF">
        <w:rPr>
          <w:rFonts w:ascii="Arial" w:hAnsi="Arial" w:cs="Arial"/>
          <w:sz w:val="24"/>
          <w:szCs w:val="24"/>
          <w:lang w:val="ru-RU"/>
        </w:rPr>
        <w:t>1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скважин</w:t>
      </w:r>
      <w:r w:rsidR="000F2E77" w:rsidRPr="00975FCF">
        <w:rPr>
          <w:rFonts w:ascii="Arial" w:hAnsi="Arial" w:cs="Arial"/>
          <w:sz w:val="24"/>
          <w:szCs w:val="24"/>
          <w:lang w:val="ru-RU"/>
        </w:rPr>
        <w:t>ы</w:t>
      </w:r>
      <w:r w:rsidRPr="00975FCF">
        <w:rPr>
          <w:rFonts w:ascii="Arial" w:hAnsi="Arial" w:cs="Arial"/>
          <w:sz w:val="24"/>
          <w:szCs w:val="24"/>
          <w:lang w:val="ru-RU"/>
        </w:rPr>
        <w:t>;</w:t>
      </w:r>
    </w:p>
    <w:p w:rsidR="000F2E77" w:rsidRPr="00975FCF" w:rsidRDefault="000F2E77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- водонапорной башни;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Проектная мощность водозаборных сооружений составляет </w:t>
      </w:r>
      <w:r w:rsidR="00F32972" w:rsidRPr="00975FCF">
        <w:rPr>
          <w:rFonts w:ascii="Arial" w:hAnsi="Arial" w:cs="Arial"/>
          <w:sz w:val="24"/>
          <w:szCs w:val="24"/>
          <w:lang w:val="ru-RU"/>
        </w:rPr>
        <w:t>120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/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 xml:space="preserve">., фактическая – </w:t>
      </w:r>
      <w:r w:rsidR="00F32972" w:rsidRPr="00975FCF">
        <w:rPr>
          <w:rFonts w:ascii="Arial" w:hAnsi="Arial" w:cs="Arial"/>
          <w:sz w:val="24"/>
          <w:szCs w:val="24"/>
          <w:lang w:val="ru-RU"/>
        </w:rPr>
        <w:t>6,8</w:t>
      </w:r>
      <w:r w:rsidR="004545FE" w:rsidRPr="00975FCF">
        <w:rPr>
          <w:rFonts w:ascii="Arial" w:hAnsi="Arial" w:cs="Arial"/>
          <w:sz w:val="24"/>
          <w:szCs w:val="24"/>
          <w:lang w:val="ru-RU"/>
        </w:rPr>
        <w:t>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/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>.</w:t>
      </w:r>
    </w:p>
    <w:p w:rsidR="006D0AC8" w:rsidRPr="00975FCF" w:rsidRDefault="00EB6D82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975FCF">
        <w:rPr>
          <w:rFonts w:ascii="Arial" w:hAnsi="Arial" w:cs="Arial"/>
          <w:sz w:val="24"/>
          <w:szCs w:val="24"/>
          <w:lang w:val="ru-RU"/>
        </w:rPr>
        <w:t>Скважина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водозабора расположены в наземном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павильон</w:t>
      </w:r>
      <w:r w:rsidRPr="00975FCF">
        <w:rPr>
          <w:rFonts w:ascii="Arial" w:hAnsi="Arial" w:cs="Arial"/>
          <w:sz w:val="24"/>
          <w:szCs w:val="24"/>
          <w:lang w:val="ru-RU"/>
        </w:rPr>
        <w:t>е, оборудована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глубинным насос</w:t>
      </w:r>
      <w:r w:rsidRPr="00975FCF">
        <w:rPr>
          <w:rFonts w:ascii="Arial" w:hAnsi="Arial" w:cs="Arial"/>
          <w:sz w:val="24"/>
          <w:szCs w:val="24"/>
          <w:lang w:val="ru-RU"/>
        </w:rPr>
        <w:t>о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м марки ЭЦВ </w:t>
      </w:r>
      <w:r w:rsidR="00DB15FF" w:rsidRPr="00975FCF">
        <w:rPr>
          <w:rFonts w:ascii="Arial" w:hAnsi="Arial" w:cs="Arial"/>
          <w:sz w:val="24"/>
          <w:szCs w:val="24"/>
          <w:lang w:val="ru-RU"/>
        </w:rPr>
        <w:t>6</w:t>
      </w:r>
      <w:r w:rsidR="006D0AC8" w:rsidRPr="00975FCF">
        <w:rPr>
          <w:rFonts w:ascii="Arial" w:hAnsi="Arial" w:cs="Arial"/>
          <w:sz w:val="24"/>
          <w:szCs w:val="24"/>
          <w:lang w:val="ru-RU"/>
        </w:rPr>
        <w:t>-</w:t>
      </w:r>
      <w:r w:rsidR="00A32C84" w:rsidRPr="00975FCF">
        <w:rPr>
          <w:rFonts w:ascii="Arial" w:hAnsi="Arial" w:cs="Arial"/>
          <w:sz w:val="24"/>
          <w:szCs w:val="24"/>
          <w:lang w:val="ru-RU"/>
        </w:rPr>
        <w:t>10</w:t>
      </w:r>
      <w:r w:rsidR="006D0AC8" w:rsidRPr="00975FCF">
        <w:rPr>
          <w:rFonts w:ascii="Arial" w:hAnsi="Arial" w:cs="Arial"/>
          <w:sz w:val="24"/>
          <w:szCs w:val="24"/>
          <w:lang w:val="ru-RU"/>
        </w:rPr>
        <w:t>-</w:t>
      </w:r>
      <w:r w:rsidR="00F32972" w:rsidRPr="00975FCF">
        <w:rPr>
          <w:rFonts w:ascii="Arial" w:hAnsi="Arial" w:cs="Arial"/>
          <w:sz w:val="24"/>
          <w:szCs w:val="24"/>
          <w:lang w:val="ru-RU"/>
        </w:rPr>
        <w:t>8</w:t>
      </w:r>
      <w:r w:rsidR="00240249" w:rsidRPr="00975FCF">
        <w:rPr>
          <w:rFonts w:ascii="Arial" w:hAnsi="Arial" w:cs="Arial"/>
          <w:sz w:val="24"/>
          <w:szCs w:val="24"/>
          <w:lang w:val="ru-RU"/>
        </w:rPr>
        <w:t>0</w:t>
      </w:r>
      <w:r w:rsidR="006D0AC8" w:rsidRPr="00975FCF">
        <w:rPr>
          <w:rFonts w:ascii="Arial" w:hAnsi="Arial" w:cs="Arial"/>
          <w:sz w:val="24"/>
          <w:szCs w:val="24"/>
          <w:lang w:val="ru-RU"/>
        </w:rPr>
        <w:t>.</w:t>
      </w:r>
      <w:proofErr w:type="gramEnd"/>
    </w:p>
    <w:p w:rsidR="006D0AC8" w:rsidRPr="00975FCF" w:rsidRDefault="00EB6D82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Д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ебит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скважины </w:t>
      </w:r>
      <w:r w:rsidR="00F32972" w:rsidRPr="00975FCF">
        <w:rPr>
          <w:rFonts w:ascii="Arial" w:hAnsi="Arial" w:cs="Arial"/>
          <w:sz w:val="24"/>
          <w:szCs w:val="24"/>
          <w:lang w:val="ru-RU"/>
        </w:rPr>
        <w:t>8,3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="006D0AC8"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="006D0AC8" w:rsidRPr="00975FCF">
        <w:rPr>
          <w:rFonts w:ascii="Arial" w:hAnsi="Arial" w:cs="Arial"/>
          <w:sz w:val="24"/>
          <w:szCs w:val="24"/>
          <w:lang w:val="ru-RU"/>
        </w:rPr>
        <w:t>/час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(2,</w:t>
      </w:r>
      <w:r w:rsidR="00F32972" w:rsidRPr="00975FCF">
        <w:rPr>
          <w:rFonts w:ascii="Arial" w:hAnsi="Arial" w:cs="Arial"/>
          <w:sz w:val="24"/>
          <w:szCs w:val="24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л/с)</w:t>
      </w:r>
      <w:r w:rsidR="006D0AC8" w:rsidRPr="00975FCF">
        <w:rPr>
          <w:rFonts w:ascii="Arial" w:hAnsi="Arial" w:cs="Arial"/>
          <w:sz w:val="24"/>
          <w:szCs w:val="24"/>
          <w:lang w:val="ru-RU"/>
        </w:rPr>
        <w:t>;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color w:val="FF0000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Протяженность водопроводных сетей </w:t>
      </w:r>
      <w:proofErr w:type="gramStart"/>
      <w:r w:rsidR="00A378CB" w:rsidRPr="00975FCF">
        <w:rPr>
          <w:rFonts w:ascii="Arial" w:hAnsi="Arial" w:cs="Arial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sz w:val="24"/>
          <w:szCs w:val="24"/>
          <w:lang w:val="ru-RU"/>
        </w:rPr>
        <w:t>Григорьевка</w:t>
      </w:r>
      <w:proofErr w:type="gramEnd"/>
      <w:r w:rsidR="00DB15FF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составляет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D650DD" w:rsidRPr="00975FCF">
        <w:rPr>
          <w:rFonts w:ascii="Arial" w:hAnsi="Arial" w:cs="Arial"/>
          <w:sz w:val="24"/>
          <w:szCs w:val="24"/>
          <w:lang w:val="ru-RU"/>
        </w:rPr>
        <w:t>1,02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км в 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т.ч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>. чугунные –</w:t>
      </w:r>
      <w:r w:rsidR="00DB15FF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D650DD" w:rsidRPr="00975FCF">
        <w:rPr>
          <w:rFonts w:ascii="Arial" w:hAnsi="Arial" w:cs="Arial"/>
          <w:sz w:val="24"/>
          <w:szCs w:val="24"/>
          <w:lang w:val="ru-RU"/>
        </w:rPr>
        <w:t>0,22</w:t>
      </w:r>
      <w:r w:rsidR="00DB15FF" w:rsidRPr="00975FCF">
        <w:rPr>
          <w:rFonts w:ascii="Arial" w:hAnsi="Arial" w:cs="Arial"/>
          <w:sz w:val="24"/>
          <w:szCs w:val="24"/>
          <w:lang w:val="ru-RU"/>
        </w:rPr>
        <w:t xml:space="preserve"> , пластмассовые – </w:t>
      </w:r>
      <w:r w:rsidR="00D650DD" w:rsidRPr="00975FCF">
        <w:rPr>
          <w:rFonts w:ascii="Arial" w:hAnsi="Arial" w:cs="Arial"/>
          <w:sz w:val="24"/>
          <w:szCs w:val="24"/>
          <w:lang w:val="ru-RU"/>
        </w:rPr>
        <w:t>0,2</w:t>
      </w:r>
      <w:r w:rsidR="00C00AEF" w:rsidRPr="00975FCF">
        <w:rPr>
          <w:rFonts w:ascii="Arial" w:hAnsi="Arial" w:cs="Arial"/>
          <w:sz w:val="24"/>
          <w:szCs w:val="24"/>
          <w:lang w:val="ru-RU"/>
        </w:rPr>
        <w:t>, полипропиленовые – 0,</w:t>
      </w:r>
      <w:r w:rsidR="00D650DD" w:rsidRPr="00975FCF">
        <w:rPr>
          <w:rFonts w:ascii="Arial" w:hAnsi="Arial" w:cs="Arial"/>
          <w:sz w:val="24"/>
          <w:szCs w:val="24"/>
          <w:lang w:val="ru-RU"/>
        </w:rPr>
        <w:t>6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. На сетях водоснабжения имеются действующие водоразборные колонки и пожарные гидранты в количестве </w:t>
      </w:r>
      <w:r w:rsidR="00D650DD" w:rsidRPr="00975FCF">
        <w:rPr>
          <w:rFonts w:ascii="Arial" w:hAnsi="Arial" w:cs="Arial"/>
          <w:sz w:val="24"/>
          <w:szCs w:val="24"/>
          <w:lang w:val="ru-RU"/>
        </w:rPr>
        <w:t>4</w:t>
      </w:r>
      <w:r w:rsidRPr="00975FCF">
        <w:rPr>
          <w:rFonts w:ascii="Arial" w:hAnsi="Arial" w:cs="Arial"/>
          <w:color w:val="FF000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="00D650DD" w:rsidRPr="00975FCF">
        <w:rPr>
          <w:rFonts w:ascii="Arial" w:hAnsi="Arial" w:cs="Arial"/>
          <w:sz w:val="24"/>
          <w:szCs w:val="24"/>
          <w:lang w:val="ru-RU"/>
        </w:rPr>
        <w:t>1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шт., соответственно.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Эксплуатацию систем централизованного водоснабжения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на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территории</w:t>
      </w:r>
      <w:r w:rsidRPr="00975FCF">
        <w:rPr>
          <w:rFonts w:ascii="Arial" w:hAnsi="Arial" w:cs="Arial"/>
          <w:spacing w:val="75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proofErr w:type="gramEnd"/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осуществляет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ООО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«Квант».</w:t>
      </w:r>
    </w:p>
    <w:p w:rsidR="006D0AC8" w:rsidRPr="00975FCF" w:rsidRDefault="006D0AC8" w:rsidP="004617F1">
      <w:pPr>
        <w:numPr>
          <w:ilvl w:val="2"/>
          <w:numId w:val="26"/>
        </w:numPr>
        <w:tabs>
          <w:tab w:val="left" w:pos="810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Территории </w:t>
      </w:r>
      <w:proofErr w:type="gramStart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Григорьевка</w:t>
      </w:r>
      <w:proofErr w:type="gramEnd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, не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охваченные</w:t>
      </w:r>
      <w:r w:rsidRPr="00975FCF">
        <w:rPr>
          <w:rFonts w:ascii="Arial" w:eastAsia="Times New Roman" w:hAnsi="Arial" w:cs="Arial"/>
          <w:b/>
          <w:bCs/>
          <w:spacing w:val="33"/>
          <w:sz w:val="24"/>
          <w:szCs w:val="24"/>
          <w:lang w:val="ru-RU"/>
        </w:rPr>
        <w:t xml:space="preserve"> ц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ентрализованными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системами 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настоящее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время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территории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с.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имеются </w:t>
      </w:r>
      <w:proofErr w:type="gram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потребители</w:t>
      </w:r>
      <w:proofErr w:type="gramEnd"/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не подключенные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 централизованной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FE5044" w:rsidP="004617F1">
      <w:pPr>
        <w:tabs>
          <w:tab w:val="left" w:pos="810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1.1.3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Технологические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зоны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водоснабжения,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зоны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централизованного</w:t>
      </w:r>
      <w:r w:rsidR="006D0AC8"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="006D0AC8" w:rsidRPr="00975FCF">
        <w:rPr>
          <w:rFonts w:ascii="Arial" w:eastAsia="Times New Roman" w:hAnsi="Arial" w:cs="Arial"/>
          <w:b/>
          <w:bCs/>
          <w:spacing w:val="4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нецентрализованного</w:t>
      </w:r>
      <w:r w:rsidR="006D0AC8"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водоснабжения,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перечень централизованных</w:t>
      </w:r>
      <w:r w:rsidR="006D0AC8"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систем</w:t>
      </w:r>
      <w:r w:rsidR="006D0AC8" w:rsidRPr="00975FCF">
        <w:rPr>
          <w:rFonts w:ascii="Arial" w:eastAsia="Times New Roman" w:hAnsi="Arial" w:cs="Arial"/>
          <w:b/>
          <w:bCs/>
          <w:spacing w:val="53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31"/>
          <w:sz w:val="24"/>
          <w:szCs w:val="24"/>
          <w:lang w:val="ru-RU"/>
        </w:rPr>
      </w:pPr>
      <w:r w:rsidRPr="00975FCF">
        <w:rPr>
          <w:rFonts w:ascii="Arial" w:hAnsi="Arial" w:cs="Arial"/>
          <w:spacing w:val="-3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территории</w:t>
      </w:r>
      <w:r w:rsidRPr="00975FCF">
        <w:rPr>
          <w:rFonts w:ascii="Arial" w:hAnsi="Arial" w:cs="Arial"/>
          <w:spacing w:val="50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proofErr w:type="gramStart"/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proofErr w:type="gramEnd"/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находится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одна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технологическая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зона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централизованным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водоснабжением,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сети и оборудование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которой,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эксплуатируются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коммунальной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организацией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5"/>
          <w:sz w:val="24"/>
          <w:szCs w:val="24"/>
          <w:lang w:val="ru-RU"/>
        </w:rPr>
        <w:t>ООО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6"/>
          <w:sz w:val="24"/>
          <w:szCs w:val="24"/>
          <w:lang w:val="ru-RU"/>
        </w:rPr>
        <w:t>«Квант».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</w:p>
    <w:p w:rsidR="006D0AC8" w:rsidRPr="00975FCF" w:rsidRDefault="00FE5044" w:rsidP="004617F1">
      <w:pPr>
        <w:tabs>
          <w:tab w:val="left" w:pos="87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1.1.4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Результаты технического</w:t>
      </w:r>
      <w:r w:rsidR="006D0AC8"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обследования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централизованных</w:t>
      </w:r>
      <w:r w:rsidR="006D0AC8"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систем</w:t>
      </w:r>
      <w:r w:rsidR="006D0AC8" w:rsidRPr="00975FCF">
        <w:rPr>
          <w:rFonts w:ascii="Arial" w:eastAsia="Times New Roman" w:hAnsi="Arial" w:cs="Arial"/>
          <w:b/>
          <w:bCs/>
          <w:spacing w:val="49"/>
          <w:sz w:val="24"/>
          <w:szCs w:val="24"/>
          <w:lang w:val="ru-RU"/>
        </w:rPr>
        <w:t xml:space="preserve"> </w:t>
      </w:r>
      <w:r w:rsidR="006D0AC8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Водоснабжение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как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отрасль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играет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огромную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роль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обеспечении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жизнедеятельности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сельского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поселения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требует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целенаправленных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мероприятий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развитию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надежной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хозяйственно-питьевого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975FCF">
        <w:rPr>
          <w:rFonts w:ascii="Arial" w:hAnsi="Arial" w:cs="Arial"/>
          <w:sz w:val="24"/>
          <w:szCs w:val="24"/>
          <w:lang w:val="ru-RU"/>
        </w:rPr>
        <w:t>В</w:t>
      </w:r>
      <w:proofErr w:type="gramEnd"/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обеспечении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водоснабжением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посредством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подземн</w:t>
      </w:r>
      <w:r w:rsidR="009E4CF1" w:rsidRPr="00975FCF">
        <w:rPr>
          <w:rFonts w:ascii="Arial" w:hAnsi="Arial" w:cs="Arial"/>
          <w:spacing w:val="-2"/>
          <w:sz w:val="24"/>
          <w:szCs w:val="24"/>
          <w:lang w:val="ru-RU"/>
        </w:rPr>
        <w:t>ого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источник</w:t>
      </w:r>
      <w:r w:rsidR="009E4CF1" w:rsidRPr="00975FCF">
        <w:rPr>
          <w:rFonts w:ascii="Arial" w:hAnsi="Arial" w:cs="Arial"/>
          <w:spacing w:val="-2"/>
          <w:sz w:val="24"/>
          <w:szCs w:val="24"/>
          <w:lang w:val="ru-RU"/>
        </w:rPr>
        <w:t>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,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качество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воды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соответствует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установленным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требованиям.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Очистные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lastRenderedPageBreak/>
        <w:t>сооружения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="009E4CF1" w:rsidRPr="00975FCF">
        <w:rPr>
          <w:rFonts w:ascii="Arial" w:hAnsi="Arial" w:cs="Arial"/>
          <w:spacing w:val="-1"/>
          <w:sz w:val="24"/>
          <w:szCs w:val="24"/>
          <w:lang w:val="ru-RU"/>
        </w:rPr>
        <w:t>отсутствуют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  <w:bookmarkStart w:id="1" w:name="_GoBack"/>
      <w:bookmarkEnd w:id="1"/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Разводящие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находятся</w:t>
      </w:r>
      <w:r w:rsidRPr="00975FCF">
        <w:rPr>
          <w:rFonts w:ascii="Arial" w:hAnsi="Arial" w:cs="Arial"/>
          <w:spacing w:val="5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в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изношенном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состоянии,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что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часто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приводит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нестабильности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водоснабжения потребителей, и как следствие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возникла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необходимость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их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перекладки.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Качество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воды,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подаваемое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потребителям,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контролируется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показателям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отвечает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требованиям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документа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«Гигиенические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нормативы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качества</w:t>
      </w:r>
      <w:r w:rsidRPr="00975FCF">
        <w:rPr>
          <w:rFonts w:ascii="Arial" w:hAnsi="Arial" w:cs="Arial"/>
          <w:spacing w:val="5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предназначенной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потребления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человеком»,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утвержденного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Роспотребнадзором</w:t>
      </w:r>
      <w:proofErr w:type="spellEnd"/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19.12.2006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года.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Водопроводные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эксплуатируются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="00662703" w:rsidRPr="00975FCF">
        <w:rPr>
          <w:rFonts w:ascii="Arial" w:hAnsi="Arial" w:cs="Arial"/>
          <w:spacing w:val="19"/>
          <w:sz w:val="24"/>
          <w:szCs w:val="24"/>
          <w:lang w:val="ru-RU"/>
        </w:rPr>
        <w:t>30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лет.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Примерный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износ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составляет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около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60 %.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аварии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водопроводах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происходит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потеря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(слив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всей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системы), что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свою очередь ведет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к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ухудшению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качества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Журнал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аварийных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ситуаций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предприятии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ведется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регулярно.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Основные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данные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водопроводным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сетям, представлены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таблице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1.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Таблица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409"/>
        <w:gridCol w:w="3639"/>
        <w:gridCol w:w="2859"/>
      </w:tblGrid>
      <w:tr w:rsidR="005D46A0" w:rsidRPr="00975FCF" w:rsidTr="00125B23">
        <w:trPr>
          <w:trHeight w:hRule="exact" w:val="721"/>
        </w:trPr>
        <w:tc>
          <w:tcPr>
            <w:tcW w:w="3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Населенный</w:t>
            </w:r>
            <w:proofErr w:type="spellEnd"/>
            <w:r w:rsidRPr="00975FC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пункт</w:t>
            </w:r>
            <w:proofErr w:type="spellEnd"/>
          </w:p>
        </w:tc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Протяженность</w:t>
            </w:r>
            <w:proofErr w:type="spellEnd"/>
          </w:p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водопровода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, </w:t>
            </w:r>
            <w:r w:rsidRPr="00975FC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</w:p>
        </w:tc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Износ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, </w:t>
            </w:r>
            <w:r w:rsidRPr="00975FCF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210F0B" w:rsidRPr="00975FCF" w:rsidTr="001B1991">
        <w:trPr>
          <w:trHeight w:hRule="exact" w:val="331"/>
        </w:trPr>
        <w:tc>
          <w:tcPr>
            <w:tcW w:w="3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A378CB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gramStart"/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proofErr w:type="gramEnd"/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  <w:r w:rsidR="005D46A0" w:rsidRPr="00975FCF">
              <w:rPr>
                <w:rFonts w:ascii="Arial" w:hAnsi="Arial" w:cs="Arial"/>
                <w:sz w:val="24"/>
                <w:szCs w:val="24"/>
                <w:lang w:val="ru-RU"/>
              </w:rPr>
              <w:t>Григорьевка</w:t>
            </w:r>
          </w:p>
        </w:tc>
        <w:tc>
          <w:tcPr>
            <w:tcW w:w="3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0B7EDA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1015,5</w:t>
            </w:r>
          </w:p>
        </w:tc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60</w:t>
            </w:r>
          </w:p>
        </w:tc>
      </w:tr>
    </w:tbl>
    <w:p w:rsidR="006D0AC8" w:rsidRPr="00975FCF" w:rsidRDefault="006D0AC8" w:rsidP="004617F1">
      <w:pPr>
        <w:numPr>
          <w:ilvl w:val="2"/>
          <w:numId w:val="25"/>
        </w:numPr>
        <w:tabs>
          <w:tab w:val="left" w:pos="99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Существующие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технические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технологические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решения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</w:t>
      </w:r>
      <w:r w:rsidRPr="00975FCF">
        <w:rPr>
          <w:rFonts w:ascii="Arial" w:eastAsia="Times New Roman" w:hAnsi="Arial" w:cs="Arial"/>
          <w:b/>
          <w:bCs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предотвращению замерзания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воды.</w:t>
      </w:r>
    </w:p>
    <w:p w:rsidR="006D0AC8" w:rsidRPr="00975FCF" w:rsidRDefault="00A378CB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С. </w:t>
      </w:r>
      <w:r w:rsidR="005D46A0" w:rsidRPr="00975FCF">
        <w:rPr>
          <w:rFonts w:ascii="Arial" w:hAnsi="Arial" w:cs="Arial"/>
          <w:sz w:val="24"/>
          <w:szCs w:val="24"/>
          <w:lang w:val="ru-RU"/>
        </w:rPr>
        <w:t>Григорьевка</w:t>
      </w:r>
      <w:r w:rsidR="006D0AC8"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не</w:t>
      </w:r>
      <w:r w:rsidR="006D0AC8"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относится</w:t>
      </w:r>
      <w:r w:rsidR="006D0AC8"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к</w:t>
      </w:r>
      <w:r w:rsidR="006D0AC8"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территории</w:t>
      </w:r>
      <w:r w:rsidR="006D0AC8"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вечномерзлых</w:t>
      </w:r>
      <w:r w:rsidR="006D0AC8"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грунтов.</w:t>
      </w:r>
      <w:r w:rsidR="006D0AC8"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В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proofErr w:type="gramStart"/>
      <w:r w:rsidR="006D0AC8" w:rsidRPr="00975FCF">
        <w:rPr>
          <w:rFonts w:ascii="Arial" w:hAnsi="Arial" w:cs="Arial"/>
          <w:sz w:val="24"/>
          <w:szCs w:val="24"/>
          <w:lang w:val="ru-RU"/>
        </w:rPr>
        <w:t>связи</w:t>
      </w:r>
      <w:proofErr w:type="gramEnd"/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чем</w:t>
      </w:r>
      <w:r w:rsidR="006D0AC8"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в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поселении</w:t>
      </w:r>
      <w:r w:rsidR="006D0AC8"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отсутствуют</w:t>
      </w:r>
      <w:r w:rsidR="006D0AC8"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технические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и</w:t>
      </w:r>
      <w:r w:rsidR="006D0AC8"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технологические</w:t>
      </w:r>
      <w:r w:rsidR="006D0AC8" w:rsidRPr="00975FCF">
        <w:rPr>
          <w:rFonts w:ascii="Arial" w:hAnsi="Arial" w:cs="Arial"/>
          <w:spacing w:val="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решения</w:t>
      </w:r>
      <w:r w:rsidR="006D0AC8"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по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предотвращению</w:t>
      </w:r>
      <w:r w:rsidR="006D0AC8"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замерзания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воды в системе водоснабжения.</w:t>
      </w:r>
      <w:r w:rsidR="006D0AC8" w:rsidRPr="00975FCF">
        <w:rPr>
          <w:rFonts w:ascii="Arial" w:hAnsi="Arial" w:cs="Arial"/>
          <w:sz w:val="24"/>
          <w:szCs w:val="24"/>
          <w:lang w:val="ru-RU"/>
        </w:rPr>
        <w:tab/>
      </w:r>
    </w:p>
    <w:p w:rsidR="006D0AC8" w:rsidRPr="00975FCF" w:rsidRDefault="006D0AC8" w:rsidP="004617F1">
      <w:pPr>
        <w:numPr>
          <w:ilvl w:val="2"/>
          <w:numId w:val="25"/>
        </w:numPr>
        <w:tabs>
          <w:tab w:val="left" w:pos="99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Перечень</w:t>
      </w:r>
      <w:r w:rsidRPr="00975FCF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лиц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владеющих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объектами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централизованной</w:t>
      </w:r>
      <w:r w:rsidRPr="00975FCF">
        <w:rPr>
          <w:rFonts w:ascii="Arial" w:eastAsia="Times New Roman" w:hAnsi="Arial" w:cs="Arial"/>
          <w:b/>
          <w:bCs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системы</w:t>
      </w:r>
      <w:r w:rsidRPr="00975FCF">
        <w:rPr>
          <w:rFonts w:ascii="Arial" w:eastAsia="Times New Roman" w:hAnsi="Arial" w:cs="Arial"/>
          <w:b/>
          <w:bCs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A164D0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11"/>
          <w:sz w:val="24"/>
          <w:szCs w:val="24"/>
          <w:lang w:val="ru-RU"/>
        </w:rPr>
        <w:t>Оборудование и с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ети</w:t>
      </w:r>
      <w:r w:rsidR="006D0AC8"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="006D0AC8"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эксплуатируются</w:t>
      </w:r>
      <w:r w:rsidR="006D0AC8"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коммунальной</w:t>
      </w:r>
      <w:r w:rsidR="006D0AC8"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организацией</w:t>
      </w:r>
      <w:r w:rsidR="006D0AC8"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ООО</w:t>
      </w:r>
      <w:r w:rsidR="006D0AC8"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«Квант».</w:t>
      </w:r>
      <w:r w:rsidR="006D0AC8"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Коммунальная</w:t>
      </w:r>
      <w:r w:rsidR="006D0AC8"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организация</w:t>
      </w:r>
      <w:r w:rsidR="006D0AC8"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является</w:t>
      </w:r>
      <w:r w:rsidR="006D0AC8"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многопрофильным</w:t>
      </w:r>
      <w:r w:rsidR="006D0AC8"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предприятием</w:t>
      </w:r>
      <w:r w:rsidR="006D0AC8"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и</w:t>
      </w:r>
      <w:r w:rsidR="006D0AC8" w:rsidRPr="00975FCF">
        <w:rPr>
          <w:rFonts w:ascii="Arial" w:hAnsi="Arial" w:cs="Arial"/>
          <w:spacing w:val="5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предоставляет</w:t>
      </w:r>
      <w:r w:rsidR="006D0AC8" w:rsidRPr="00975FCF">
        <w:rPr>
          <w:rFonts w:ascii="Arial" w:hAnsi="Arial" w:cs="Arial"/>
          <w:spacing w:val="58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услуги</w:t>
      </w:r>
      <w:r w:rsidR="006D0AC8"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населению</w:t>
      </w:r>
      <w:r w:rsidR="006D0AC8"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и</w:t>
      </w:r>
      <w:r w:rsidR="006D0AC8"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юридическим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лицам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по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водоснабжению.</w:t>
      </w:r>
    </w:p>
    <w:p w:rsidR="006D0AC8" w:rsidRPr="00975FCF" w:rsidRDefault="006D0AC8" w:rsidP="004617F1">
      <w:pPr>
        <w:pStyle w:val="1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val="ru-RU"/>
        </w:rPr>
      </w:pPr>
      <w:bookmarkStart w:id="2" w:name="_TOC_250001"/>
      <w:r w:rsidRPr="00975FCF">
        <w:rPr>
          <w:rFonts w:ascii="Arial" w:hAnsi="Arial" w:cs="Arial"/>
          <w:sz w:val="24"/>
          <w:szCs w:val="24"/>
          <w:lang w:val="ru-RU"/>
        </w:rPr>
        <w:t>1.2.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Направления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развития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</w:t>
      </w:r>
      <w:bookmarkEnd w:id="2"/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1.2.1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Основные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направления,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принципы,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задачи 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целевые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показатели</w:t>
      </w:r>
      <w:r w:rsidRPr="00975FCF">
        <w:rPr>
          <w:rFonts w:ascii="Arial" w:eastAsia="Times New Roman" w:hAnsi="Arial" w:cs="Arial"/>
          <w:b/>
          <w:bCs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развития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Развитие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период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="000E45C3" w:rsidRPr="00975FCF">
        <w:rPr>
          <w:rFonts w:ascii="Arial" w:hAnsi="Arial" w:cs="Arial"/>
          <w:spacing w:val="1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года</w:t>
      </w:r>
      <w:r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учитывает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мероприятия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реорганизации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пространственной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организации</w:t>
      </w:r>
      <w:r w:rsidR="0039505B"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сельского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посел</w:t>
      </w:r>
      <w:r w:rsidR="0039505B" w:rsidRPr="00975FCF">
        <w:rPr>
          <w:rFonts w:ascii="Arial" w:hAnsi="Arial" w:cs="Arial"/>
          <w:spacing w:val="-1"/>
          <w:sz w:val="24"/>
          <w:szCs w:val="24"/>
          <w:lang w:val="ru-RU"/>
        </w:rPr>
        <w:t>е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ния:</w:t>
      </w:r>
    </w:p>
    <w:p w:rsidR="00444414" w:rsidRPr="00975FCF" w:rsidRDefault="00444414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 увеличение размера территории водопотребления</w:t>
      </w:r>
      <w:r w:rsidR="00E95034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жилой застройкой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, за счет подключения новых потребителей к существующей водопроводной сети. </w:t>
      </w:r>
    </w:p>
    <w:p w:rsidR="009A0EA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Реализация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Схемы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должна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обеспечить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развитие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централизованного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соответствии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потребностями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зон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жилищного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коммунально-промышленного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0E45C3" w:rsidRPr="00975FCF">
        <w:rPr>
          <w:rFonts w:ascii="Arial" w:hAnsi="Arial" w:cs="Arial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года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9A0EA8" w:rsidRPr="00975FCF" w:rsidRDefault="009A0EA8" w:rsidP="004617F1">
      <w:pPr>
        <w:pStyle w:val="a3"/>
        <w:ind w:left="0" w:firstLine="709"/>
        <w:jc w:val="both"/>
        <w:rPr>
          <w:rFonts w:ascii="Arial" w:hAnsi="Arial" w:cs="Arial"/>
          <w:spacing w:val="37"/>
          <w:sz w:val="24"/>
          <w:szCs w:val="24"/>
          <w:lang w:val="ru-RU"/>
        </w:rPr>
      </w:pP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Прирост </w:t>
      </w:r>
      <w:r w:rsidR="009B2CDC"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абонентов </w:t>
      </w:r>
      <w:r w:rsidR="009B2CDC" w:rsidRPr="00975FCF">
        <w:rPr>
          <w:rFonts w:ascii="Arial" w:hAnsi="Arial" w:cs="Arial"/>
          <w:sz w:val="24"/>
          <w:szCs w:val="24"/>
          <w:lang w:val="ru-RU"/>
        </w:rPr>
        <w:t>на</w:t>
      </w:r>
      <w:r w:rsidR="009B2CDC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9B2CDC" w:rsidRPr="00975FCF">
        <w:rPr>
          <w:rFonts w:ascii="Arial" w:hAnsi="Arial" w:cs="Arial"/>
          <w:spacing w:val="-1"/>
          <w:sz w:val="24"/>
          <w:szCs w:val="24"/>
          <w:lang w:val="ru-RU"/>
        </w:rPr>
        <w:t>расчетный</w:t>
      </w:r>
      <w:r w:rsidR="009B2CDC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9B2CDC" w:rsidRPr="00975FCF">
        <w:rPr>
          <w:rFonts w:ascii="Arial" w:hAnsi="Arial" w:cs="Arial"/>
          <w:spacing w:val="-2"/>
          <w:sz w:val="24"/>
          <w:szCs w:val="24"/>
          <w:lang w:val="ru-RU"/>
        </w:rPr>
        <w:t>срок</w:t>
      </w:r>
      <w:r w:rsidR="009B2CDC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9B2CDC" w:rsidRPr="00975FCF">
        <w:rPr>
          <w:rFonts w:ascii="Arial" w:hAnsi="Arial" w:cs="Arial"/>
          <w:spacing w:val="-1"/>
          <w:sz w:val="24"/>
          <w:szCs w:val="24"/>
          <w:lang w:val="ru-RU"/>
        </w:rPr>
        <w:t>представлен</w:t>
      </w:r>
      <w:r w:rsidR="009B2CDC"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="009B2CDC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таблице</w:t>
      </w:r>
      <w:r w:rsidR="009B2CDC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9B2CDC" w:rsidRPr="00975FCF">
        <w:rPr>
          <w:rFonts w:ascii="Arial" w:hAnsi="Arial" w:cs="Arial"/>
          <w:sz w:val="24"/>
          <w:szCs w:val="24"/>
          <w:lang w:val="ru-RU"/>
        </w:rPr>
        <w:t>2.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Таблица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2</w:t>
      </w:r>
    </w:p>
    <w:tbl>
      <w:tblPr>
        <w:tblStyle w:val="TableNormal"/>
        <w:tblW w:w="9993" w:type="dxa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756"/>
        <w:gridCol w:w="2656"/>
        <w:gridCol w:w="3014"/>
        <w:gridCol w:w="3567"/>
      </w:tblGrid>
      <w:tr w:rsidR="005D46A0" w:rsidRPr="00975FCF" w:rsidTr="002411EA">
        <w:trPr>
          <w:trHeight w:hRule="exact" w:val="771"/>
          <w:jc w:val="center"/>
        </w:trPr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</w:rPr>
              <w:t>№п/п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spellStart"/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</w:rPr>
              <w:t>Населенны</w:t>
            </w:r>
            <w:proofErr w:type="spellEnd"/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>й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</w:rPr>
              <w:t>пункт</w:t>
            </w:r>
            <w:proofErr w:type="spellEnd"/>
          </w:p>
        </w:tc>
        <w:tc>
          <w:tcPr>
            <w:tcW w:w="3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>Количество</w:t>
            </w:r>
            <w:r w:rsidR="0039505B"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="009B2CDC"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>абонентов</w:t>
            </w:r>
            <w:r w:rsidRPr="00975FCF">
              <w:rPr>
                <w:rFonts w:ascii="Arial" w:eastAsia="Times New Roman" w:hAnsi="Arial" w:cs="Arial"/>
                <w:bCs/>
                <w:spacing w:val="27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на</w:t>
            </w:r>
            <w:r w:rsidRPr="00975FCF">
              <w:rPr>
                <w:rFonts w:ascii="Arial" w:eastAsia="Times New Roman" w:hAnsi="Arial" w:cs="Arial"/>
                <w:bCs/>
                <w:spacing w:val="26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201</w:t>
            </w:r>
            <w:r w:rsidR="003E7F05"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6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г.</w:t>
            </w:r>
          </w:p>
        </w:tc>
        <w:tc>
          <w:tcPr>
            <w:tcW w:w="3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>Планируемое</w:t>
            </w:r>
            <w:r w:rsidR="0039505B"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bCs/>
                <w:spacing w:val="-1"/>
                <w:sz w:val="24"/>
                <w:szCs w:val="24"/>
                <w:lang w:val="ru-RU"/>
              </w:rPr>
              <w:t>количество</w:t>
            </w:r>
            <w:r w:rsidRPr="00975FCF">
              <w:rPr>
                <w:rFonts w:ascii="Arial" w:eastAsia="Times New Roman" w:hAnsi="Arial" w:cs="Arial"/>
                <w:bCs/>
                <w:spacing w:val="26"/>
                <w:sz w:val="24"/>
                <w:szCs w:val="24"/>
                <w:lang w:val="ru-RU"/>
              </w:rPr>
              <w:t xml:space="preserve"> </w:t>
            </w:r>
            <w:r w:rsidR="009B2CDC"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абонентов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 на </w:t>
            </w:r>
            <w:r w:rsidR="000E45C3"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2027</w:t>
            </w: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г.</w:t>
            </w:r>
          </w:p>
        </w:tc>
      </w:tr>
      <w:tr w:rsidR="00F17454" w:rsidRPr="00975FCF" w:rsidTr="00B4649E">
        <w:trPr>
          <w:trHeight w:hRule="exact" w:val="519"/>
          <w:jc w:val="center"/>
        </w:trPr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A378CB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gramStart"/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proofErr w:type="gramEnd"/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  <w:r w:rsidR="005D46A0" w:rsidRPr="00975FCF">
              <w:rPr>
                <w:rFonts w:ascii="Arial" w:hAnsi="Arial" w:cs="Arial"/>
                <w:sz w:val="24"/>
                <w:szCs w:val="24"/>
                <w:lang w:val="ru-RU"/>
              </w:rPr>
              <w:t>Григорьевка</w:t>
            </w:r>
          </w:p>
        </w:tc>
        <w:tc>
          <w:tcPr>
            <w:tcW w:w="3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197A2E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43</w:t>
            </w:r>
            <w:r w:rsidR="003372AF"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3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197A2E" w:rsidP="004617F1">
            <w:pPr>
              <w:pStyle w:val="TableParagraph"/>
              <w:tabs>
                <w:tab w:val="left" w:pos="2081"/>
              </w:tabs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58</w:t>
            </w:r>
            <w:r w:rsidR="003372AF"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шт.</w:t>
            </w:r>
          </w:p>
        </w:tc>
      </w:tr>
    </w:tbl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На </w:t>
      </w:r>
      <w:r w:rsidR="000E45C3" w:rsidRPr="00975FCF">
        <w:rPr>
          <w:rFonts w:ascii="Arial" w:hAnsi="Arial" w:cs="Arial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год </w:t>
      </w:r>
      <w:r w:rsidR="003372AF" w:rsidRPr="00975FCF">
        <w:rPr>
          <w:rFonts w:ascii="Arial" w:hAnsi="Arial" w:cs="Arial"/>
          <w:sz w:val="24"/>
          <w:szCs w:val="24"/>
          <w:lang w:val="ru-RU"/>
        </w:rPr>
        <w:t>предусмотрено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0F3712" w:rsidRPr="00975FCF">
        <w:rPr>
          <w:rFonts w:ascii="Arial" w:eastAsia="Times New Roman" w:hAnsi="Arial" w:cs="Arial"/>
          <w:bCs/>
          <w:spacing w:val="-1"/>
          <w:sz w:val="24"/>
          <w:szCs w:val="24"/>
          <w:lang w:val="ru-RU"/>
        </w:rPr>
        <w:t>подключенных</w:t>
      </w:r>
      <w:r w:rsidR="003372AF" w:rsidRPr="00975FCF">
        <w:rPr>
          <w:rFonts w:ascii="Arial" w:eastAsia="Times New Roman" w:hAnsi="Arial" w:cs="Arial"/>
          <w:bCs/>
          <w:spacing w:val="26"/>
          <w:sz w:val="24"/>
          <w:szCs w:val="24"/>
          <w:lang w:val="ru-RU"/>
        </w:rPr>
        <w:t xml:space="preserve"> </w:t>
      </w:r>
      <w:r w:rsidR="003372AF" w:rsidRPr="00975FCF">
        <w:rPr>
          <w:rFonts w:ascii="Arial" w:eastAsia="Times New Roman" w:hAnsi="Arial" w:cs="Arial"/>
          <w:bCs/>
          <w:sz w:val="24"/>
          <w:szCs w:val="24"/>
          <w:lang w:val="ru-RU"/>
        </w:rPr>
        <w:t>абонентов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количестве </w:t>
      </w:r>
      <w:r w:rsidR="00197A2E" w:rsidRPr="00975FCF">
        <w:rPr>
          <w:rFonts w:ascii="Arial" w:hAnsi="Arial" w:cs="Arial"/>
          <w:sz w:val="24"/>
          <w:szCs w:val="24"/>
          <w:lang w:val="ru-RU"/>
        </w:rPr>
        <w:t>58</w:t>
      </w:r>
      <w:r w:rsidR="003372AF" w:rsidRPr="00975FCF">
        <w:rPr>
          <w:rFonts w:ascii="Arial" w:hAnsi="Arial" w:cs="Arial"/>
          <w:sz w:val="24"/>
          <w:szCs w:val="24"/>
          <w:lang w:val="ru-RU"/>
        </w:rPr>
        <w:t xml:space="preserve"> шт.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Предполагается </w:t>
      </w:r>
      <w:r w:rsidR="002346C3" w:rsidRPr="00975FCF">
        <w:rPr>
          <w:rFonts w:ascii="Arial" w:hAnsi="Arial" w:cs="Arial"/>
          <w:sz w:val="24"/>
          <w:szCs w:val="24"/>
          <w:lang w:val="ru-RU"/>
        </w:rPr>
        <w:t xml:space="preserve">перспективное </w:t>
      </w:r>
      <w:r w:rsidR="003372AF" w:rsidRPr="00975FCF">
        <w:rPr>
          <w:rFonts w:ascii="Arial" w:hAnsi="Arial" w:cs="Arial"/>
          <w:sz w:val="24"/>
          <w:szCs w:val="24"/>
          <w:lang w:val="ru-RU"/>
        </w:rPr>
        <w:t>подклю</w:t>
      </w:r>
      <w:r w:rsidR="002346C3" w:rsidRPr="00975FCF">
        <w:rPr>
          <w:rFonts w:ascii="Arial" w:hAnsi="Arial" w:cs="Arial"/>
          <w:sz w:val="24"/>
          <w:szCs w:val="24"/>
          <w:lang w:val="ru-RU"/>
        </w:rPr>
        <w:t xml:space="preserve">чение новых объектов </w:t>
      </w:r>
      <w:r w:rsidR="0080170E" w:rsidRPr="00975FCF">
        <w:rPr>
          <w:rFonts w:ascii="Arial" w:hAnsi="Arial" w:cs="Arial"/>
          <w:sz w:val="24"/>
          <w:szCs w:val="24"/>
          <w:lang w:val="ru-RU"/>
        </w:rPr>
        <w:t xml:space="preserve">- </w:t>
      </w:r>
      <w:r w:rsidR="002346C3" w:rsidRPr="00975FCF">
        <w:rPr>
          <w:rFonts w:ascii="Arial" w:hAnsi="Arial" w:cs="Arial"/>
          <w:sz w:val="24"/>
          <w:szCs w:val="24"/>
          <w:lang w:val="ru-RU"/>
        </w:rPr>
        <w:t>жилых домов, на выделенных и находящихся в резерве, земельных участках,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2346C3" w:rsidRPr="00975FCF">
        <w:rPr>
          <w:rFonts w:ascii="Arial" w:hAnsi="Arial" w:cs="Arial"/>
          <w:sz w:val="24"/>
          <w:szCs w:val="24"/>
          <w:lang w:val="ru-RU"/>
        </w:rPr>
        <w:t>к сетям</w:t>
      </w:r>
      <w:r w:rsidR="003372AF" w:rsidRPr="00975FCF">
        <w:rPr>
          <w:rFonts w:ascii="Arial" w:hAnsi="Arial" w:cs="Arial"/>
          <w:sz w:val="24"/>
          <w:szCs w:val="24"/>
          <w:lang w:val="ru-RU"/>
        </w:rPr>
        <w:t xml:space="preserve"> водопровода. </w:t>
      </w:r>
      <w:r w:rsidRPr="00975FCF">
        <w:rPr>
          <w:rFonts w:ascii="Arial" w:hAnsi="Arial" w:cs="Arial"/>
          <w:sz w:val="24"/>
          <w:szCs w:val="24"/>
          <w:lang w:val="ru-RU"/>
        </w:rPr>
        <w:lastRenderedPageBreak/>
        <w:t xml:space="preserve">Суточный расход составит </w:t>
      </w:r>
      <w:proofErr w:type="gramStart"/>
      <w:r w:rsidRPr="00975FCF">
        <w:rPr>
          <w:rFonts w:ascii="Arial" w:hAnsi="Arial" w:cs="Arial"/>
          <w:sz w:val="24"/>
          <w:szCs w:val="24"/>
        </w:rPr>
        <w:t>Q</w:t>
      </w:r>
      <w:proofErr w:type="spellStart"/>
      <w:proofErr w:type="gramEnd"/>
      <w:r w:rsidRPr="00975FCF">
        <w:rPr>
          <w:rFonts w:ascii="Arial" w:hAnsi="Arial" w:cs="Arial"/>
          <w:sz w:val="24"/>
          <w:szCs w:val="24"/>
          <w:vertAlign w:val="subscript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vertAlign w:val="subscript"/>
          <w:lang w:val="ru-RU"/>
        </w:rPr>
        <w:t>.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= </w:t>
      </w:r>
      <w:r w:rsidR="0080170E" w:rsidRPr="00975FCF">
        <w:rPr>
          <w:rFonts w:ascii="Arial" w:hAnsi="Arial" w:cs="Arial"/>
          <w:sz w:val="24"/>
          <w:szCs w:val="24"/>
          <w:lang w:val="ru-RU"/>
        </w:rPr>
        <w:t>1</w:t>
      </w:r>
      <w:r w:rsidR="003B3488" w:rsidRPr="00975FCF">
        <w:rPr>
          <w:rFonts w:ascii="Arial" w:hAnsi="Arial" w:cs="Arial"/>
          <w:sz w:val="24"/>
          <w:szCs w:val="24"/>
          <w:lang w:val="ru-RU"/>
        </w:rPr>
        <w:t>8,64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/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 xml:space="preserve">. В том числе </w:t>
      </w:r>
      <w:r w:rsidR="003B3488" w:rsidRPr="00975FCF">
        <w:rPr>
          <w:rFonts w:ascii="Arial" w:hAnsi="Arial" w:cs="Arial"/>
          <w:sz w:val="24"/>
          <w:szCs w:val="24"/>
          <w:lang w:val="ru-RU"/>
        </w:rPr>
        <w:t>10,24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/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 xml:space="preserve">. – расход на хозяйственно-питьевые расходы по жилой застройке, </w:t>
      </w:r>
      <w:r w:rsidR="00D043B5" w:rsidRPr="00975FCF">
        <w:rPr>
          <w:rFonts w:ascii="Arial" w:hAnsi="Arial" w:cs="Arial"/>
          <w:sz w:val="24"/>
          <w:szCs w:val="24"/>
          <w:lang w:val="ru-RU"/>
        </w:rPr>
        <w:t>8,4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/</w:t>
      </w:r>
      <w:proofErr w:type="spellStart"/>
      <w:r w:rsidRPr="00975FCF">
        <w:rPr>
          <w:rFonts w:ascii="Arial" w:hAnsi="Arial" w:cs="Arial"/>
          <w:sz w:val="24"/>
          <w:szCs w:val="24"/>
          <w:lang w:val="ru-RU"/>
        </w:rPr>
        <w:t>сут</w:t>
      </w:r>
      <w:proofErr w:type="spellEnd"/>
      <w:r w:rsidRPr="00975FCF">
        <w:rPr>
          <w:rFonts w:ascii="Arial" w:hAnsi="Arial" w:cs="Arial"/>
          <w:sz w:val="24"/>
          <w:szCs w:val="24"/>
          <w:lang w:val="ru-RU"/>
        </w:rPr>
        <w:t xml:space="preserve"> - расход воды на пожаротушение. </w:t>
      </w:r>
    </w:p>
    <w:p w:rsidR="006D0AC8" w:rsidRPr="00975FCF" w:rsidRDefault="006D0AC8" w:rsidP="004617F1">
      <w:pPr>
        <w:pStyle w:val="1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val="ru-RU"/>
        </w:rPr>
      </w:pPr>
      <w:bookmarkStart w:id="3" w:name="_TOC_250000"/>
      <w:r w:rsidRPr="00975FCF">
        <w:rPr>
          <w:rFonts w:ascii="Arial" w:hAnsi="Arial" w:cs="Arial"/>
          <w:sz w:val="24"/>
          <w:szCs w:val="24"/>
          <w:lang w:val="ru-RU"/>
        </w:rPr>
        <w:t xml:space="preserve">1.3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Баланс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потребления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питьевой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технической </w:t>
      </w:r>
      <w:r w:rsidRPr="00975FCF">
        <w:rPr>
          <w:rFonts w:ascii="Arial" w:hAnsi="Arial" w:cs="Arial"/>
          <w:sz w:val="24"/>
          <w:szCs w:val="24"/>
          <w:lang w:val="ru-RU"/>
        </w:rPr>
        <w:t>воды.</w:t>
      </w:r>
      <w:bookmarkEnd w:id="3"/>
    </w:p>
    <w:p w:rsidR="006D0AC8" w:rsidRPr="00975FCF" w:rsidRDefault="006D0AC8" w:rsidP="004617F1">
      <w:pPr>
        <w:pStyle w:val="1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1.3.1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Общий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баланс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подачи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реализации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воды.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За 201</w:t>
      </w:r>
      <w:r w:rsidR="003E7F05" w:rsidRPr="00975FCF">
        <w:rPr>
          <w:rFonts w:ascii="Arial" w:hAnsi="Arial" w:cs="Arial"/>
          <w:sz w:val="24"/>
          <w:szCs w:val="24"/>
          <w:lang w:val="ru-RU"/>
        </w:rPr>
        <w:t>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г. подано воды в сеть водопровода </w:t>
      </w:r>
      <w:r w:rsidR="0080170E" w:rsidRPr="00975FCF">
        <w:rPr>
          <w:rFonts w:ascii="Arial" w:hAnsi="Arial" w:cs="Arial"/>
          <w:sz w:val="24"/>
          <w:szCs w:val="24"/>
          <w:lang w:val="ru-RU"/>
        </w:rPr>
        <w:t>2,5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3E7F05" w:rsidRPr="00975FCF">
        <w:rPr>
          <w:rFonts w:ascii="Arial" w:hAnsi="Arial" w:cs="Arial"/>
          <w:sz w:val="24"/>
          <w:szCs w:val="24"/>
          <w:lang w:val="ru-RU"/>
        </w:rPr>
        <w:t>тыс.</w:t>
      </w:r>
      <w:r w:rsidRPr="00975FCF">
        <w:rPr>
          <w:rFonts w:ascii="Arial" w:hAnsi="Arial" w:cs="Arial"/>
          <w:sz w:val="24"/>
          <w:szCs w:val="24"/>
          <w:lang w:val="ru-RU"/>
        </w:rPr>
        <w:t>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. Неучтенный расход и потери воды при ее транспортировке за 201</w:t>
      </w:r>
      <w:r w:rsidR="003E7F05" w:rsidRPr="00975FCF">
        <w:rPr>
          <w:rFonts w:ascii="Arial" w:hAnsi="Arial" w:cs="Arial"/>
          <w:sz w:val="24"/>
          <w:szCs w:val="24"/>
          <w:lang w:val="ru-RU"/>
        </w:rPr>
        <w:t>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г. составили </w:t>
      </w:r>
      <w:r w:rsidR="002775AA" w:rsidRPr="00975FCF">
        <w:rPr>
          <w:rFonts w:ascii="Arial" w:hAnsi="Arial" w:cs="Arial"/>
          <w:sz w:val="24"/>
          <w:szCs w:val="24"/>
          <w:lang w:val="ru-RU"/>
        </w:rPr>
        <w:t>0,</w:t>
      </w:r>
      <w:r w:rsidR="0080170E" w:rsidRPr="00975FCF">
        <w:rPr>
          <w:rFonts w:ascii="Arial" w:hAnsi="Arial" w:cs="Arial"/>
          <w:sz w:val="24"/>
          <w:szCs w:val="24"/>
          <w:lang w:val="ru-RU"/>
        </w:rPr>
        <w:t>1</w:t>
      </w:r>
      <w:r w:rsidR="002775AA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E1F8E" w:rsidRPr="00975FCF">
        <w:rPr>
          <w:rFonts w:ascii="Arial" w:hAnsi="Arial" w:cs="Arial"/>
          <w:sz w:val="24"/>
          <w:szCs w:val="24"/>
          <w:lang w:val="ru-RU"/>
        </w:rPr>
        <w:t>тыс.</w:t>
      </w:r>
      <w:r w:rsidRPr="00975FCF">
        <w:rPr>
          <w:rFonts w:ascii="Arial" w:hAnsi="Arial" w:cs="Arial"/>
          <w:sz w:val="24"/>
          <w:szCs w:val="24"/>
          <w:lang w:val="ru-RU"/>
        </w:rPr>
        <w:t>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Объем расчетного водопотребления по состоянию на 201</w:t>
      </w:r>
      <w:r w:rsidR="003E7F05" w:rsidRPr="00975FCF">
        <w:rPr>
          <w:rFonts w:ascii="Arial" w:hAnsi="Arial" w:cs="Arial"/>
          <w:sz w:val="24"/>
          <w:szCs w:val="24"/>
          <w:lang w:val="ru-RU"/>
        </w:rPr>
        <w:t>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г. абонентам составляет </w:t>
      </w:r>
      <w:r w:rsidR="0080170E" w:rsidRPr="00975FCF">
        <w:rPr>
          <w:rFonts w:ascii="Arial" w:hAnsi="Arial" w:cs="Arial"/>
          <w:sz w:val="24"/>
          <w:szCs w:val="24"/>
          <w:lang w:val="ru-RU"/>
        </w:rPr>
        <w:t>2,</w:t>
      </w:r>
      <w:r w:rsidR="002775AA" w:rsidRPr="00975FCF">
        <w:rPr>
          <w:rFonts w:ascii="Arial" w:hAnsi="Arial" w:cs="Arial"/>
          <w:sz w:val="24"/>
          <w:szCs w:val="24"/>
          <w:lang w:val="ru-RU"/>
        </w:rPr>
        <w:t>4тыс.</w:t>
      </w:r>
      <w:r w:rsidRPr="00975FCF">
        <w:rPr>
          <w:rFonts w:ascii="Arial" w:hAnsi="Arial" w:cs="Arial"/>
          <w:sz w:val="24"/>
          <w:szCs w:val="24"/>
          <w:lang w:val="ru-RU"/>
        </w:rPr>
        <w:t>м</w:t>
      </w:r>
      <w:r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="0080170E" w:rsidRPr="00975FCF">
        <w:rPr>
          <w:rFonts w:ascii="Arial" w:hAnsi="Arial" w:cs="Arial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numPr>
          <w:ilvl w:val="2"/>
          <w:numId w:val="22"/>
        </w:numPr>
        <w:tabs>
          <w:tab w:val="left" w:pos="94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Сведения</w:t>
      </w:r>
      <w:proofErr w:type="gramEnd"/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фактическом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потреблении воды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исходя из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статистических</w:t>
      </w:r>
      <w:r w:rsidRPr="00975FCF">
        <w:rPr>
          <w:rFonts w:ascii="Arial" w:eastAsia="Times New Roman" w:hAnsi="Arial" w:cs="Arial"/>
          <w:b/>
          <w:bCs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расчетных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данных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сведений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о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действующих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нормативах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потребления коммунальных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услуг.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Расходование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хозяйственно-питьевые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нужды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населения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является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основной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категорией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водопотребления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сельском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поселении.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Количество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расходуемой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зависит</w:t>
      </w:r>
      <w:r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от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степени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санитарно-технического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благоустройства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районов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жилой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застройки.</w:t>
      </w:r>
    </w:p>
    <w:p w:rsidR="006D0AC8" w:rsidRPr="00975FCF" w:rsidRDefault="006D0AC8" w:rsidP="004617F1">
      <w:pPr>
        <w:pStyle w:val="a3"/>
        <w:tabs>
          <w:tab w:val="left" w:pos="1380"/>
          <w:tab w:val="left" w:pos="3227"/>
          <w:tab w:val="left" w:pos="3616"/>
          <w:tab w:val="left" w:pos="4618"/>
          <w:tab w:val="left" w:pos="6236"/>
          <w:tab w:val="left" w:pos="8099"/>
          <w:tab w:val="left" w:pos="9760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В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соответствии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с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СНиП 2.04.01-85* «Внутренний водопровод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канализация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зданий» нормы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водопотребления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приняты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proofErr w:type="gramEnd"/>
      <w:r w:rsidRPr="00975FCF">
        <w:rPr>
          <w:rFonts w:ascii="Arial" w:hAnsi="Arial" w:cs="Arial"/>
          <w:spacing w:val="-1"/>
          <w:sz w:val="24"/>
          <w:szCs w:val="24"/>
          <w:lang w:val="ru-RU"/>
        </w:rPr>
        <w:t>:</w:t>
      </w:r>
    </w:p>
    <w:p w:rsidR="006D0AC8" w:rsidRPr="00975FCF" w:rsidRDefault="006D0AC8" w:rsidP="004617F1">
      <w:pPr>
        <w:pStyle w:val="a3"/>
        <w:numPr>
          <w:ilvl w:val="0"/>
          <w:numId w:val="21"/>
        </w:numPr>
        <w:tabs>
          <w:tab w:val="left" w:pos="38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жилой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застройки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уличными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колонками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–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60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л/чел.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в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сутки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</w:p>
    <w:p w:rsidR="006D0AC8" w:rsidRPr="00975FCF" w:rsidRDefault="006D0AC8" w:rsidP="004617F1">
      <w:pPr>
        <w:pStyle w:val="a3"/>
        <w:numPr>
          <w:ilvl w:val="0"/>
          <w:numId w:val="21"/>
        </w:numPr>
        <w:tabs>
          <w:tab w:val="left" w:pos="38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жилая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застройка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водопроводом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сливной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ямой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–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103,3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л/чел.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сутки;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Суточный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коэффициент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неравномерности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принят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1,2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1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соответствии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СП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31.13330.2012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СНиП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2.04.02-84*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«Водоснабжение.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Наружные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сооружения».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Расходы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5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наружное</w:t>
      </w:r>
      <w:r w:rsidRPr="00975FCF">
        <w:rPr>
          <w:rFonts w:ascii="Arial" w:hAnsi="Arial" w:cs="Arial"/>
          <w:spacing w:val="5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пожаротушение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5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населенных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пунктах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сельского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поселения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принимаются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соответствии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СП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31.13330.2012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СНиП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2.04.02-84*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sz w:val="24"/>
          <w:szCs w:val="24"/>
          <w:vertAlign w:val="superscript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На </w:t>
      </w:r>
      <w:r w:rsidR="000E45C3" w:rsidRPr="00975FCF">
        <w:rPr>
          <w:rFonts w:ascii="Arial" w:hAnsi="Arial" w:cs="Arial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г. максимальное хозяйственно-питьевое водопотребление составляет </w:t>
      </w:r>
      <w:r w:rsidR="006F60AB" w:rsidRPr="00975FCF">
        <w:rPr>
          <w:rFonts w:ascii="Arial" w:hAnsi="Arial" w:cs="Arial"/>
          <w:sz w:val="24"/>
          <w:szCs w:val="24"/>
          <w:lang w:val="ru-RU"/>
        </w:rPr>
        <w:t>0,15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м3/час. В соответствии с п.2.24 и 9.4 время пожара назначается 3 часа при условии хранения пожарного и максимального хозяйственно-питьевого расхода в резервуарах чистой воды. Общий пожарный расход </w:t>
      </w:r>
      <w:proofErr w:type="gramStart"/>
      <w:r w:rsidRPr="00975FCF">
        <w:rPr>
          <w:rFonts w:ascii="Arial" w:hAnsi="Arial" w:cs="Arial"/>
          <w:sz w:val="24"/>
          <w:szCs w:val="24"/>
          <w:lang w:val="ru-RU"/>
        </w:rPr>
        <w:t xml:space="preserve">составит </w:t>
      </w:r>
      <w:r w:rsidR="00F42223" w:rsidRPr="00975FCF">
        <w:rPr>
          <w:rFonts w:ascii="Arial" w:hAnsi="Arial" w:cs="Arial"/>
          <w:sz w:val="24"/>
          <w:szCs w:val="24"/>
          <w:lang w:val="ru-RU"/>
        </w:rPr>
        <w:t>7,73</w:t>
      </w:r>
      <w:r w:rsidRPr="00975FCF">
        <w:rPr>
          <w:rFonts w:ascii="Arial" w:hAnsi="Arial" w:cs="Arial"/>
          <w:sz w:val="24"/>
          <w:szCs w:val="24"/>
          <w:lang w:val="ru-RU"/>
        </w:rPr>
        <w:t>л/сек</w:t>
      </w:r>
      <w:proofErr w:type="gramEnd"/>
      <w:r w:rsidR="00F42223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(1 пожар по </w:t>
      </w:r>
      <w:r w:rsidR="00F42223" w:rsidRPr="00975FCF">
        <w:rPr>
          <w:rFonts w:ascii="Arial" w:hAnsi="Arial" w:cs="Arial"/>
          <w:sz w:val="24"/>
          <w:szCs w:val="24"/>
          <w:lang w:val="ru-RU"/>
        </w:rPr>
        <w:t>7,73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л/сек). Пожарный объем на 3 часа принимается </w:t>
      </w:r>
      <w:r w:rsidR="00F42223" w:rsidRPr="00975FCF">
        <w:rPr>
          <w:rFonts w:ascii="Arial" w:hAnsi="Arial" w:cs="Arial"/>
          <w:sz w:val="24"/>
          <w:szCs w:val="24"/>
          <w:lang w:val="ru-RU"/>
        </w:rPr>
        <w:t>83,48</w:t>
      </w:r>
      <w:r w:rsidRPr="00975FCF">
        <w:rPr>
          <w:rFonts w:ascii="Arial" w:hAnsi="Arial" w:cs="Arial"/>
          <w:sz w:val="24"/>
          <w:szCs w:val="24"/>
          <w:lang w:val="ru-RU"/>
        </w:rPr>
        <w:t>м</w:t>
      </w:r>
      <w:r w:rsidR="0093772C" w:rsidRPr="00975FCF">
        <w:rPr>
          <w:rFonts w:ascii="Arial" w:hAnsi="Arial" w:cs="Arial"/>
          <w:sz w:val="24"/>
          <w:szCs w:val="24"/>
          <w:vertAlign w:val="superscript"/>
          <w:lang w:val="ru-RU"/>
        </w:rPr>
        <w:t>3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6D0AC8" w:rsidRPr="00975FCF" w:rsidRDefault="006D0AC8" w:rsidP="004617F1">
      <w:pPr>
        <w:numPr>
          <w:ilvl w:val="2"/>
          <w:numId w:val="22"/>
        </w:numPr>
        <w:tabs>
          <w:tab w:val="left" w:pos="99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Анализ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резервов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и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дефицитов производственных</w:t>
      </w:r>
      <w:r w:rsidRPr="00975FCF">
        <w:rPr>
          <w:rFonts w:ascii="Arial" w:eastAsia="Times New Roman" w:hAnsi="Arial" w:cs="Arial"/>
          <w:b/>
          <w:bCs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мощностей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системы</w:t>
      </w:r>
      <w:r w:rsidRPr="00975FCF">
        <w:rPr>
          <w:rFonts w:ascii="Arial" w:eastAsia="Times New Roman" w:hAnsi="Arial" w:cs="Arial"/>
          <w:b/>
          <w:bCs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существующем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положении, дефицита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производственных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мощностей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системе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нет.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Таблица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3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277"/>
        <w:gridCol w:w="3402"/>
      </w:tblGrid>
      <w:tr w:rsidR="005D46A0" w:rsidRPr="00975FCF" w:rsidTr="00DD2D80">
        <w:trPr>
          <w:trHeight w:hRule="exact" w:val="331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201</w:t>
            </w:r>
            <w:r w:rsidR="00222C79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5</w:t>
            </w:r>
            <w:r w:rsidRPr="00975FCF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975FCF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</w:tc>
      </w:tr>
      <w:tr w:rsidR="005D46A0" w:rsidRPr="00975FCF" w:rsidTr="00DD2D80">
        <w:trPr>
          <w:trHeight w:hRule="exact" w:val="752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Проектная</w:t>
            </w:r>
            <w:r w:rsidRPr="00975FC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мощность</w:t>
            </w:r>
            <w:proofErr w:type="spellEnd"/>
            <w:r w:rsid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и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сточников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водоснабжения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7B215C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120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м3/</w:t>
            </w:r>
            <w:proofErr w:type="spellStart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сут</w:t>
            </w:r>
            <w:proofErr w:type="spellEnd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5D46A0" w:rsidRPr="00975FCF" w:rsidTr="00DD2D80">
        <w:trPr>
          <w:trHeight w:hRule="exact" w:val="718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Фактическое</w:t>
            </w:r>
            <w:proofErr w:type="spellEnd"/>
            <w:r w:rsidRPr="00975FC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потребление</w:t>
            </w:r>
            <w:proofErr w:type="spellEnd"/>
            <w:r w:rsidR="002A707C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(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максимально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суточное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7B215C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6,5</w:t>
            </w:r>
            <w:r w:rsidR="00525609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8</w:t>
            </w:r>
            <w:r w:rsidR="006D0AC8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м3/</w:t>
            </w:r>
            <w:proofErr w:type="spellStart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сут</w:t>
            </w:r>
            <w:proofErr w:type="spellEnd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7B215C" w:rsidRPr="00975FCF" w:rsidTr="00DD2D80">
        <w:trPr>
          <w:trHeight w:hRule="exact" w:val="431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Резерв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дефицит</w:t>
            </w:r>
            <w:proofErr w:type="spellEnd"/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z w:val="24"/>
                <w:szCs w:val="24"/>
              </w:rPr>
              <w:t>Резерв</w:t>
            </w:r>
            <w:proofErr w:type="spellEnd"/>
            <w:r w:rsidRPr="00975FCF">
              <w:rPr>
                <w:rFonts w:ascii="Arial" w:eastAsia="Times New Roman" w:hAnsi="Arial" w:cs="Arial"/>
                <w:spacing w:val="69"/>
                <w:sz w:val="24"/>
                <w:szCs w:val="24"/>
              </w:rPr>
              <w:t xml:space="preserve"> </w:t>
            </w:r>
            <w:r w:rsidR="007B215C" w:rsidRPr="00975FCF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113</w:t>
            </w:r>
            <w:proofErr w:type="gramStart"/>
            <w:r w:rsidR="007B215C" w:rsidRPr="00975FCF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,42</w:t>
            </w:r>
            <w:proofErr w:type="gramEnd"/>
            <w:r w:rsidR="00975FCF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м3/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сут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.</w:t>
            </w:r>
          </w:p>
        </w:tc>
      </w:tr>
    </w:tbl>
    <w:p w:rsidR="006D0AC8" w:rsidRPr="00975FCF" w:rsidRDefault="006D0AC8" w:rsidP="004617F1">
      <w:pPr>
        <w:tabs>
          <w:tab w:val="left" w:pos="851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Прогнозные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балансы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потребления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воды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до </w:t>
      </w:r>
      <w:r w:rsidR="000E45C3"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2027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г. </w:t>
      </w:r>
      <w:proofErr w:type="gramStart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b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Таблица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4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277"/>
        <w:gridCol w:w="3402"/>
      </w:tblGrid>
      <w:tr w:rsidR="007B215C" w:rsidRPr="00975FCF" w:rsidTr="00DD2D80">
        <w:trPr>
          <w:trHeight w:hRule="exact" w:val="331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0E45C3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2027</w:t>
            </w:r>
            <w:r w:rsidR="006D0AC8" w:rsidRPr="00975FCF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</w:tc>
      </w:tr>
      <w:tr w:rsidR="007B215C" w:rsidRPr="00975FCF" w:rsidTr="00DD2D80">
        <w:trPr>
          <w:trHeight w:hRule="exact" w:val="690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Проектная</w:t>
            </w: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мощность</w:t>
            </w:r>
          </w:p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источников водоснабжения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A56C9C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1920</w:t>
            </w:r>
            <w:r w:rsidR="00880920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м3/</w:t>
            </w:r>
            <w:proofErr w:type="spellStart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сут</w:t>
            </w:r>
            <w:proofErr w:type="spellEnd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7B215C" w:rsidRPr="00975FCF" w:rsidTr="00DD2D80">
        <w:trPr>
          <w:trHeight w:hRule="exact" w:val="793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lastRenderedPageBreak/>
              <w:t>Фактическое</w:t>
            </w:r>
            <w:proofErr w:type="spellEnd"/>
            <w:r w:rsidRPr="00975FC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потребление</w:t>
            </w:r>
            <w:proofErr w:type="spellEnd"/>
          </w:p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(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максимально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суточное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7B215C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1</w:t>
            </w:r>
            <w:r w:rsidR="003B3488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8,64</w:t>
            </w:r>
            <w:r w:rsid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м3/</w:t>
            </w:r>
            <w:proofErr w:type="spellStart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сут</w:t>
            </w:r>
            <w:proofErr w:type="spellEnd"/>
            <w:r w:rsidR="006D0AC8" w:rsidRPr="00975FCF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7B215C" w:rsidRPr="00975FCF" w:rsidTr="00DD2D80">
        <w:trPr>
          <w:trHeight w:hRule="exact" w:val="388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Резерв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/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дефицит</w:t>
            </w:r>
            <w:proofErr w:type="spellEnd"/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eastAsia="Times New Roman" w:hAnsi="Arial" w:cs="Arial"/>
                <w:sz w:val="24"/>
                <w:szCs w:val="24"/>
              </w:rPr>
              <w:t>Резерв</w:t>
            </w:r>
            <w:proofErr w:type="spellEnd"/>
            <w:r w:rsidRPr="00975FCF">
              <w:rPr>
                <w:rFonts w:ascii="Arial" w:eastAsia="Times New Roman" w:hAnsi="Arial" w:cs="Arial"/>
                <w:spacing w:val="69"/>
                <w:sz w:val="24"/>
                <w:szCs w:val="24"/>
              </w:rPr>
              <w:t xml:space="preserve"> </w:t>
            </w:r>
            <w:r w:rsidR="00355CA8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1</w:t>
            </w:r>
            <w:r w:rsidR="007B215C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90</w:t>
            </w:r>
            <w:r w:rsidR="003B3488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1</w:t>
            </w:r>
            <w:proofErr w:type="gramStart"/>
            <w:r w:rsidR="007B215C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,</w:t>
            </w:r>
            <w:r w:rsidR="003B3488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36</w:t>
            </w:r>
            <w:proofErr w:type="gramEnd"/>
            <w:r w:rsidR="002F4548" w:rsidRPr="00975FCF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м3/</w:t>
            </w:r>
            <w:proofErr w:type="spellStart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сут</w:t>
            </w:r>
            <w:proofErr w:type="spellEnd"/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.</w:t>
            </w:r>
          </w:p>
        </w:tc>
      </w:tr>
    </w:tbl>
    <w:p w:rsidR="006D0AC8" w:rsidRPr="00975FCF" w:rsidRDefault="006D0AC8" w:rsidP="004617F1">
      <w:pPr>
        <w:pStyle w:val="a5"/>
        <w:numPr>
          <w:ilvl w:val="2"/>
          <w:numId w:val="22"/>
        </w:numPr>
        <w:tabs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Прогноз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распределения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расходов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воды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на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водоснабжение</w:t>
      </w:r>
    </w:p>
    <w:p w:rsidR="006D0AC8" w:rsidRPr="00975FCF" w:rsidRDefault="006D0AC8" w:rsidP="004617F1">
      <w:pPr>
        <w:tabs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Таблица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5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48"/>
        <w:gridCol w:w="3685"/>
      </w:tblGrid>
      <w:tr w:rsidR="00DD2D80" w:rsidRPr="00975FCF" w:rsidTr="00DD2D80">
        <w:tc>
          <w:tcPr>
            <w:tcW w:w="648" w:type="dxa"/>
            <w:vAlign w:val="center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C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CF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5448" w:type="dxa"/>
            <w:vAlign w:val="center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Наименование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3685" w:type="dxa"/>
            <w:vAlign w:val="center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Расчетный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срок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>,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hAnsi="Arial" w:cs="Arial"/>
                <w:sz w:val="24"/>
                <w:szCs w:val="24"/>
              </w:rPr>
              <w:t>м³/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сут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D2D80" w:rsidRPr="00975FCF" w:rsidTr="00DD2D80">
        <w:tc>
          <w:tcPr>
            <w:tcW w:w="648" w:type="dxa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48" w:type="dxa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Хозяйственно-питьевые расходы </w:t>
            </w:r>
          </w:p>
        </w:tc>
        <w:tc>
          <w:tcPr>
            <w:tcW w:w="3685" w:type="dxa"/>
            <w:vAlign w:val="center"/>
          </w:tcPr>
          <w:p w:rsidR="00AE658F" w:rsidRPr="00975FCF" w:rsidRDefault="003B348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10,24</w:t>
            </w:r>
          </w:p>
        </w:tc>
      </w:tr>
      <w:tr w:rsidR="00DD2D80" w:rsidRPr="00975FCF" w:rsidTr="00DD2D80">
        <w:tc>
          <w:tcPr>
            <w:tcW w:w="648" w:type="dxa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C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48" w:type="dxa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Расход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воды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975FC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пожаротушение</w:t>
            </w:r>
            <w:proofErr w:type="spellEnd"/>
          </w:p>
        </w:tc>
        <w:tc>
          <w:tcPr>
            <w:tcW w:w="3685" w:type="dxa"/>
            <w:vAlign w:val="center"/>
          </w:tcPr>
          <w:p w:rsidR="00AE658F" w:rsidRPr="00975FCF" w:rsidRDefault="00355CA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8,4</w:t>
            </w:r>
          </w:p>
        </w:tc>
      </w:tr>
      <w:tr w:rsidR="00DD2D80" w:rsidRPr="00975FCF" w:rsidTr="00DD2D80">
        <w:tc>
          <w:tcPr>
            <w:tcW w:w="6096" w:type="dxa"/>
            <w:gridSpan w:val="2"/>
          </w:tcPr>
          <w:p w:rsidR="00AE658F" w:rsidRPr="00975FCF" w:rsidRDefault="00AE658F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CF">
              <w:rPr>
                <w:rFonts w:ascii="Arial" w:hAnsi="Arial" w:cs="Arial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685" w:type="dxa"/>
            <w:vAlign w:val="center"/>
          </w:tcPr>
          <w:p w:rsidR="00AE658F" w:rsidRPr="00975FCF" w:rsidRDefault="00802A54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3B3488" w:rsidRPr="00975FCF">
              <w:rPr>
                <w:rFonts w:ascii="Arial" w:hAnsi="Arial" w:cs="Arial"/>
                <w:sz w:val="24"/>
                <w:szCs w:val="24"/>
                <w:lang w:val="ru-RU"/>
              </w:rPr>
              <w:t>8,64</w:t>
            </w:r>
          </w:p>
        </w:tc>
      </w:tr>
    </w:tbl>
    <w:p w:rsidR="006D0AC8" w:rsidRPr="00975FCF" w:rsidRDefault="006D0AC8" w:rsidP="004617F1">
      <w:pPr>
        <w:numPr>
          <w:ilvl w:val="2"/>
          <w:numId w:val="18"/>
        </w:numPr>
        <w:tabs>
          <w:tab w:val="left" w:pos="0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Сведения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о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фактических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планируемых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потерях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воды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при </w:t>
      </w:r>
      <w:proofErr w:type="spellStart"/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еѐ</w:t>
      </w:r>
      <w:proofErr w:type="spellEnd"/>
      <w:r w:rsidRPr="00975FCF">
        <w:rPr>
          <w:rFonts w:ascii="Arial" w:eastAsia="Times New Roman" w:hAnsi="Arial" w:cs="Arial"/>
          <w:b/>
          <w:bCs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транспортировке.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Таблица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6</w:t>
      </w:r>
    </w:p>
    <w:tbl>
      <w:tblPr>
        <w:tblStyle w:val="TableNormal"/>
        <w:tblW w:w="10157" w:type="dxa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1753"/>
        <w:gridCol w:w="1488"/>
        <w:gridCol w:w="574"/>
        <w:gridCol w:w="35"/>
        <w:gridCol w:w="135"/>
        <w:gridCol w:w="1956"/>
        <w:gridCol w:w="568"/>
        <w:gridCol w:w="666"/>
        <w:gridCol w:w="892"/>
        <w:gridCol w:w="2090"/>
      </w:tblGrid>
      <w:tr w:rsidR="005D46A0" w:rsidRPr="00975FCF" w:rsidTr="00B6379B">
        <w:trPr>
          <w:trHeight w:hRule="exact" w:val="334"/>
          <w:jc w:val="center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nil"/>
              <w:right w:val="single" w:sz="8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nil"/>
            </w:tcBorders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201</w:t>
            </w:r>
            <w:r w:rsidR="00AE658F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5</w:t>
            </w:r>
            <w:r w:rsidRPr="00975FCF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975FCF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</w:tc>
        <w:tc>
          <w:tcPr>
            <w:tcW w:w="209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D0AC8" w:rsidRPr="00975FCF" w:rsidRDefault="000E45C3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2027</w:t>
            </w:r>
            <w:r w:rsidR="006D0AC8" w:rsidRPr="00975FCF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</w:tc>
      </w:tr>
      <w:tr w:rsidR="005D46A0" w:rsidRPr="00975FCF" w:rsidTr="00B6379B">
        <w:trPr>
          <w:trHeight w:hRule="exact" w:val="903"/>
          <w:jc w:val="center"/>
        </w:trPr>
        <w:tc>
          <w:tcPr>
            <w:tcW w:w="17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:rsidR="006D0AC8" w:rsidRPr="00975FCF" w:rsidRDefault="00022F1E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Показатели</w:t>
            </w:r>
          </w:p>
        </w:tc>
        <w:tc>
          <w:tcPr>
            <w:tcW w:w="2062" w:type="dxa"/>
            <w:gridSpan w:val="2"/>
            <w:tcBorders>
              <w:top w:val="nil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Годовые</w:t>
            </w:r>
            <w:r w:rsidR="00B6379B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,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м3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Суточные</w:t>
            </w:r>
            <w:r w:rsidR="00B6379B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,</w:t>
            </w:r>
            <w:r w:rsidR="00D46EEF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м3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Годовые</w:t>
            </w:r>
            <w:r w:rsidR="00B6379B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,</w:t>
            </w:r>
            <w:r w:rsidR="00D46EEF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м3</w:t>
            </w:r>
          </w:p>
        </w:tc>
        <w:tc>
          <w:tcPr>
            <w:tcW w:w="2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Суточные</w:t>
            </w:r>
            <w:r w:rsidR="00B6379B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,</w:t>
            </w:r>
            <w:r w:rsidR="00D46EEF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м3</w:t>
            </w:r>
          </w:p>
        </w:tc>
      </w:tr>
      <w:tr w:rsidR="0021005E" w:rsidRPr="00975FCF" w:rsidTr="004617F1">
        <w:trPr>
          <w:trHeight w:hRule="exact" w:val="1220"/>
          <w:jc w:val="center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Фактические</w:t>
            </w:r>
            <w:r w:rsidR="00D46EEF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потери</w:t>
            </w:r>
            <w:r w:rsidRPr="00975FCF">
              <w:rPr>
                <w:rFonts w:ascii="Arial" w:eastAsia="Times New Roman" w:hAnsi="Arial" w:cs="Arial"/>
                <w:spacing w:val="23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воды,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м3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6D0AC8" w:rsidRPr="00975FCF" w:rsidRDefault="004545FE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98,3</w:t>
            </w:r>
          </w:p>
        </w:tc>
        <w:tc>
          <w:tcPr>
            <w:tcW w:w="57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95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4545FE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0,27</w:t>
            </w:r>
          </w:p>
        </w:tc>
        <w:tc>
          <w:tcPr>
            <w:tcW w:w="12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6D0AC8" w:rsidRPr="00975FCF" w:rsidRDefault="00CD4288" w:rsidP="004617F1">
            <w:pPr>
              <w:pStyle w:val="TableParagraph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244,24</w:t>
            </w:r>
          </w:p>
        </w:tc>
        <w:tc>
          <w:tcPr>
            <w:tcW w:w="89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6D0AC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0AC8" w:rsidRPr="00975FCF" w:rsidRDefault="00CD4288" w:rsidP="004617F1">
            <w:pPr>
              <w:pStyle w:val="TableParagraph"/>
              <w:tabs>
                <w:tab w:val="left" w:pos="442"/>
              </w:tabs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0,67</w:t>
            </w:r>
          </w:p>
        </w:tc>
      </w:tr>
    </w:tbl>
    <w:p w:rsidR="006D0AC8" w:rsidRPr="00975FCF" w:rsidRDefault="006D0AC8" w:rsidP="004617F1">
      <w:pPr>
        <w:numPr>
          <w:ilvl w:val="2"/>
          <w:numId w:val="18"/>
        </w:numPr>
        <w:tabs>
          <w:tab w:val="left" w:pos="1128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Расчет</w:t>
      </w:r>
      <w:r w:rsidRPr="00975FCF">
        <w:rPr>
          <w:rFonts w:ascii="Arial" w:eastAsia="Times New Roman" w:hAnsi="Arial" w:cs="Arial"/>
          <w:b/>
          <w:bCs/>
          <w:spacing w:val="7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требуемой мощности водозаборных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сооружений.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975FCF">
        <w:rPr>
          <w:rFonts w:ascii="Arial" w:hAnsi="Arial" w:cs="Arial"/>
          <w:spacing w:val="-1"/>
          <w:sz w:val="24"/>
          <w:szCs w:val="24"/>
        </w:rPr>
        <w:t>Таблица</w:t>
      </w:r>
      <w:proofErr w:type="spellEnd"/>
      <w:r w:rsidRPr="00975FCF">
        <w:rPr>
          <w:rFonts w:ascii="Arial" w:hAnsi="Arial" w:cs="Arial"/>
          <w:sz w:val="24"/>
          <w:szCs w:val="24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57"/>
        <w:gridCol w:w="1752"/>
        <w:gridCol w:w="1657"/>
        <w:gridCol w:w="1651"/>
        <w:gridCol w:w="1752"/>
        <w:gridCol w:w="1647"/>
      </w:tblGrid>
      <w:tr w:rsidR="006074E5" w:rsidRPr="00975FCF" w:rsidTr="006074E5">
        <w:trPr>
          <w:trHeight w:val="306"/>
        </w:trPr>
        <w:tc>
          <w:tcPr>
            <w:tcW w:w="5066" w:type="dxa"/>
            <w:gridSpan w:val="3"/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201</w:t>
            </w:r>
            <w:r w:rsidR="000822ED" w:rsidRPr="00975FCF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5050" w:type="dxa"/>
            <w:gridSpan w:val="3"/>
            <w:vAlign w:val="center"/>
          </w:tcPr>
          <w:p w:rsidR="006D0AC8" w:rsidRPr="00975FCF" w:rsidRDefault="000E45C3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2027</w:t>
            </w:r>
            <w:r w:rsidR="006D0AC8"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г.</w:t>
            </w:r>
          </w:p>
        </w:tc>
      </w:tr>
      <w:tr w:rsidR="006074E5" w:rsidRPr="00975FCF" w:rsidTr="006074E5">
        <w:tc>
          <w:tcPr>
            <w:tcW w:w="1657" w:type="dxa"/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Подача</w:t>
            </w:r>
            <w:r w:rsidR="000822ED" w:rsidRPr="00975FCF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  <w:tc>
          <w:tcPr>
            <w:tcW w:w="1752" w:type="dxa"/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Реализация</w:t>
            </w:r>
            <w:r w:rsidR="000822ED" w:rsidRPr="00975FCF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  <w:tc>
          <w:tcPr>
            <w:tcW w:w="1657" w:type="dxa"/>
            <w:vAlign w:val="center"/>
          </w:tcPr>
          <w:p w:rsidR="006D0AC8" w:rsidRPr="00975FCF" w:rsidRDefault="000822ED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Потери</w:t>
            </w:r>
            <w:r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,</w:t>
            </w:r>
            <w:r w:rsidR="00E14FAC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  <w:tc>
          <w:tcPr>
            <w:tcW w:w="1651" w:type="dxa"/>
            <w:vAlign w:val="center"/>
          </w:tcPr>
          <w:p w:rsidR="006D0AC8" w:rsidRPr="00975FCF" w:rsidRDefault="000822ED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Подача,</w:t>
            </w:r>
            <w:r w:rsidR="00E14FAC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="006D0AC8"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  <w:tc>
          <w:tcPr>
            <w:tcW w:w="1752" w:type="dxa"/>
            <w:vAlign w:val="center"/>
          </w:tcPr>
          <w:p w:rsidR="006D0AC8" w:rsidRPr="00975FCF" w:rsidRDefault="000822ED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 xml:space="preserve">Реализация, </w:t>
            </w:r>
            <w:r w:rsidR="006D0AC8"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  <w:tc>
          <w:tcPr>
            <w:tcW w:w="1647" w:type="dxa"/>
            <w:vAlign w:val="center"/>
          </w:tcPr>
          <w:p w:rsidR="006D0AC8" w:rsidRPr="00975FCF" w:rsidRDefault="006D0AC8" w:rsidP="004617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Потери</w:t>
            </w:r>
            <w:r w:rsidR="000822ED" w:rsidRPr="00975FCF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="00E14FAC" w:rsidRPr="00975FCF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975FCF">
              <w:rPr>
                <w:rFonts w:ascii="Arial" w:eastAsia="Times New Roman" w:hAnsi="Arial" w:cs="Arial"/>
                <w:spacing w:val="-1"/>
                <w:w w:val="95"/>
                <w:sz w:val="24"/>
                <w:szCs w:val="24"/>
                <w:lang w:val="ru-RU"/>
              </w:rPr>
              <w:t>м3/год</w:t>
            </w:r>
          </w:p>
        </w:tc>
      </w:tr>
      <w:tr w:rsidR="005D46A0" w:rsidRPr="00975FCF" w:rsidTr="006074E5">
        <w:tc>
          <w:tcPr>
            <w:tcW w:w="1657" w:type="dxa"/>
          </w:tcPr>
          <w:p w:rsidR="006D0AC8" w:rsidRPr="00975FCF" w:rsidRDefault="004545FE" w:rsidP="004617F1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2500</w:t>
            </w:r>
          </w:p>
        </w:tc>
        <w:tc>
          <w:tcPr>
            <w:tcW w:w="1752" w:type="dxa"/>
          </w:tcPr>
          <w:p w:rsidR="006D0AC8" w:rsidRPr="00975FCF" w:rsidRDefault="004545FE" w:rsidP="004617F1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2401,7</w:t>
            </w:r>
          </w:p>
        </w:tc>
        <w:tc>
          <w:tcPr>
            <w:tcW w:w="1657" w:type="dxa"/>
          </w:tcPr>
          <w:p w:rsidR="006D0AC8" w:rsidRPr="00975FCF" w:rsidRDefault="004545FE" w:rsidP="004617F1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98,3</w:t>
            </w:r>
          </w:p>
        </w:tc>
        <w:tc>
          <w:tcPr>
            <w:tcW w:w="1651" w:type="dxa"/>
          </w:tcPr>
          <w:p w:rsidR="006D0AC8" w:rsidRPr="00975FCF" w:rsidRDefault="00CD428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7047,84</w:t>
            </w:r>
          </w:p>
        </w:tc>
        <w:tc>
          <w:tcPr>
            <w:tcW w:w="1752" w:type="dxa"/>
          </w:tcPr>
          <w:p w:rsidR="006D0AC8" w:rsidRPr="00975FCF" w:rsidRDefault="00CD428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6803,6</w:t>
            </w:r>
          </w:p>
        </w:tc>
        <w:tc>
          <w:tcPr>
            <w:tcW w:w="1647" w:type="dxa"/>
          </w:tcPr>
          <w:p w:rsidR="006D0AC8" w:rsidRPr="00975FCF" w:rsidRDefault="00CD4288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z w:val="24"/>
                <w:szCs w:val="24"/>
                <w:lang w:val="ru-RU"/>
              </w:rPr>
              <w:t>244,24</w:t>
            </w:r>
          </w:p>
        </w:tc>
      </w:tr>
      <w:tr w:rsidR="006074E5" w:rsidRPr="00975FCF" w:rsidTr="006074E5">
        <w:tc>
          <w:tcPr>
            <w:tcW w:w="10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074E5" w:rsidRPr="00975FCF" w:rsidRDefault="006074E5" w:rsidP="004617F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6D0AC8" w:rsidRPr="00975FCF" w:rsidRDefault="006D0AC8" w:rsidP="004617F1">
      <w:pPr>
        <w:numPr>
          <w:ilvl w:val="2"/>
          <w:numId w:val="18"/>
        </w:numPr>
        <w:tabs>
          <w:tab w:val="left" w:pos="99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color w:val="FF0000"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Наименование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организации, которая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наделена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статусом</w:t>
      </w:r>
      <w:r w:rsidRPr="00975FCF">
        <w:rPr>
          <w:rFonts w:ascii="Arial" w:eastAsia="Times New Roman" w:hAnsi="Arial" w:cs="Arial"/>
          <w:b/>
          <w:bCs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гарантирующей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организации.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Функции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гарантирующей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организации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выполняет</w:t>
      </w:r>
      <w:r w:rsidRPr="00975FCF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ООО «Квант».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1.4</w:t>
      </w:r>
      <w:r w:rsidRPr="00975FCF">
        <w:rPr>
          <w:rFonts w:ascii="Arial" w:eastAsia="Times New Roman" w:hAnsi="Arial" w:cs="Arial"/>
          <w:b/>
          <w:bCs/>
          <w:spacing w:val="7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Предложения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строительству,</w:t>
      </w:r>
      <w:r w:rsidRPr="00975FCF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реконструкции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модернизации</w:t>
      </w:r>
      <w:r w:rsidRPr="00975FCF">
        <w:rPr>
          <w:rFonts w:ascii="Arial" w:eastAsia="Times New Roman" w:hAnsi="Arial" w:cs="Arial"/>
          <w:b/>
          <w:bCs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объектов централизованных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numPr>
          <w:ilvl w:val="2"/>
          <w:numId w:val="17"/>
        </w:numPr>
        <w:tabs>
          <w:tab w:val="left" w:pos="913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Перечень основных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мероприятий 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реализации схем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tabs>
          <w:tab w:val="left" w:pos="915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t>- 201</w:t>
      </w:r>
      <w:r w:rsidR="00E14FAC" w:rsidRPr="00975FCF">
        <w:rPr>
          <w:rFonts w:ascii="Arial" w:hAnsi="Arial" w:cs="Arial"/>
          <w:spacing w:val="-2"/>
          <w:sz w:val="24"/>
          <w:szCs w:val="24"/>
          <w:lang w:val="ru-RU"/>
        </w:rPr>
        <w:t>6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-</w:t>
      </w:r>
      <w:r w:rsidR="000E45C3" w:rsidRPr="00975FCF">
        <w:rPr>
          <w:rFonts w:ascii="Arial" w:hAnsi="Arial" w:cs="Arial"/>
          <w:spacing w:val="-2"/>
          <w:sz w:val="24"/>
          <w:szCs w:val="24"/>
          <w:lang w:val="ru-RU"/>
        </w:rPr>
        <w:t>2027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гг.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-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капитальный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ремонт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сетей;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75FCF">
        <w:rPr>
          <w:rFonts w:ascii="Arial" w:hAnsi="Arial" w:cs="Arial"/>
          <w:b/>
          <w:bCs/>
          <w:spacing w:val="-1"/>
          <w:sz w:val="24"/>
          <w:szCs w:val="24"/>
        </w:rPr>
        <w:t>Технические</w:t>
      </w:r>
      <w:proofErr w:type="spellEnd"/>
      <w:r w:rsidRPr="00975FC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b/>
          <w:bCs/>
          <w:spacing w:val="-1"/>
          <w:sz w:val="24"/>
          <w:szCs w:val="24"/>
        </w:rPr>
        <w:t>обоснования</w:t>
      </w:r>
      <w:proofErr w:type="spellEnd"/>
      <w:r w:rsidRPr="00975FC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b/>
          <w:bCs/>
          <w:spacing w:val="-2"/>
          <w:sz w:val="24"/>
          <w:szCs w:val="24"/>
        </w:rPr>
        <w:t>основных</w:t>
      </w:r>
      <w:proofErr w:type="spellEnd"/>
      <w:r w:rsidRPr="00975FC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975FCF">
        <w:rPr>
          <w:rFonts w:ascii="Arial" w:hAnsi="Arial" w:cs="Arial"/>
          <w:b/>
          <w:bCs/>
          <w:spacing w:val="-1"/>
          <w:sz w:val="24"/>
          <w:szCs w:val="24"/>
        </w:rPr>
        <w:t>мероприятий</w:t>
      </w:r>
      <w:proofErr w:type="spellEnd"/>
      <w:r w:rsidRPr="00975FCF">
        <w:rPr>
          <w:rFonts w:ascii="Arial" w:hAnsi="Arial" w:cs="Arial"/>
          <w:b/>
          <w:bCs/>
          <w:spacing w:val="-1"/>
          <w:sz w:val="24"/>
          <w:szCs w:val="24"/>
        </w:rPr>
        <w:t>.</w:t>
      </w:r>
      <w:proofErr w:type="gramEnd"/>
    </w:p>
    <w:p w:rsidR="006D0AC8" w:rsidRPr="00975FCF" w:rsidRDefault="006D0AC8" w:rsidP="004617F1">
      <w:pPr>
        <w:pStyle w:val="a3"/>
        <w:numPr>
          <w:ilvl w:val="0"/>
          <w:numId w:val="16"/>
        </w:numPr>
        <w:tabs>
          <w:tab w:val="left" w:pos="1009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Реконструкция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капитальный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ремонт</w:t>
      </w:r>
      <w:r w:rsidRPr="00975FCF">
        <w:rPr>
          <w:rFonts w:ascii="Arial" w:hAnsi="Arial" w:cs="Arial"/>
          <w:spacing w:val="68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</w:t>
      </w:r>
      <w:proofErr w:type="gramEnd"/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водопроводных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75FCF">
        <w:rPr>
          <w:rFonts w:ascii="Arial" w:hAnsi="Arial" w:cs="Arial"/>
          <w:spacing w:val="-1"/>
          <w:sz w:val="24"/>
          <w:szCs w:val="24"/>
        </w:rPr>
        <w:t>сетей</w:t>
      </w:r>
      <w:proofErr w:type="spellEnd"/>
      <w:proofErr w:type="gramEnd"/>
      <w:r w:rsidRPr="00975FCF">
        <w:rPr>
          <w:rFonts w:ascii="Arial" w:hAnsi="Arial" w:cs="Arial"/>
          <w:spacing w:val="-1"/>
          <w:sz w:val="24"/>
          <w:szCs w:val="24"/>
        </w:rPr>
        <w:t>:</w:t>
      </w:r>
    </w:p>
    <w:p w:rsidR="006D0AC8" w:rsidRPr="00975FCF" w:rsidRDefault="006D0AC8" w:rsidP="004617F1">
      <w:pPr>
        <w:pStyle w:val="a3"/>
        <w:numPr>
          <w:ilvl w:val="1"/>
          <w:numId w:val="16"/>
        </w:numPr>
        <w:tabs>
          <w:tab w:val="left" w:pos="1081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связи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высокой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степенью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износа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водопроводных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сетей;</w:t>
      </w:r>
    </w:p>
    <w:p w:rsidR="006D0AC8" w:rsidRPr="00975FCF" w:rsidRDefault="006D0AC8" w:rsidP="004617F1">
      <w:pPr>
        <w:pStyle w:val="a3"/>
        <w:tabs>
          <w:tab w:val="left" w:pos="1627"/>
          <w:tab w:val="left" w:pos="3306"/>
          <w:tab w:val="left" w:pos="4637"/>
          <w:tab w:val="left" w:pos="7038"/>
          <w:tab w:val="left" w:pos="9129"/>
        </w:tabs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- для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 xml:space="preserve">повышения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качества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предоставляемых коммунальных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услуг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потребителям.</w:t>
      </w:r>
    </w:p>
    <w:p w:rsidR="006D0AC8" w:rsidRPr="00975FCF" w:rsidRDefault="006D0AC8" w:rsidP="004617F1">
      <w:pPr>
        <w:numPr>
          <w:ilvl w:val="2"/>
          <w:numId w:val="17"/>
        </w:numPr>
        <w:tabs>
          <w:tab w:val="left" w:pos="1518"/>
          <w:tab w:val="left" w:pos="3130"/>
          <w:tab w:val="left" w:pos="3667"/>
          <w:tab w:val="left" w:pos="4816"/>
          <w:tab w:val="left" w:pos="6800"/>
          <w:tab w:val="left" w:pos="9628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lastRenderedPageBreak/>
        <w:t>Сведения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ab/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о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ab/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вновь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ab/>
        <w:t>строящихся,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ab/>
        <w:t>реконструируемых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ab/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предлагаемых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к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выводу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из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эксплуатации объектах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данный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момент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hAnsi="Arial" w:cs="Arial"/>
          <w:sz w:val="24"/>
          <w:szCs w:val="24"/>
          <w:lang w:val="ru-RU"/>
        </w:rPr>
        <w:t>в</w:t>
      </w:r>
      <w:proofErr w:type="gramEnd"/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осуществляется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текущий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ремонт объектов систем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 по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необходимости.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Предлагаются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мероприятия:</w:t>
      </w:r>
    </w:p>
    <w:p w:rsidR="006D0AC8" w:rsidRPr="00975FCF" w:rsidRDefault="007A311C" w:rsidP="004617F1">
      <w:pPr>
        <w:pStyle w:val="a5"/>
        <w:numPr>
          <w:ilvl w:val="0"/>
          <w:numId w:val="15"/>
        </w:num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t>строительство станции водоподготовки (станция обеззараживания)</w:t>
      </w:r>
      <w:r w:rsidR="006D0AC8"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</w:p>
    <w:p w:rsidR="007A311C" w:rsidRPr="00975FCF" w:rsidRDefault="007A311C" w:rsidP="004617F1">
      <w:pPr>
        <w:pStyle w:val="a5"/>
        <w:numPr>
          <w:ilvl w:val="0"/>
          <w:numId w:val="15"/>
        </w:num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капитальный ремонт водонапорной башни</w:t>
      </w:r>
    </w:p>
    <w:p w:rsidR="006D0AC8" w:rsidRPr="00975FCF" w:rsidRDefault="006D0AC8" w:rsidP="004617F1">
      <w:pPr>
        <w:pStyle w:val="a3"/>
        <w:numPr>
          <w:ilvl w:val="0"/>
          <w:numId w:val="15"/>
        </w:numPr>
        <w:tabs>
          <w:tab w:val="left" w:pos="1170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разводящих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сетей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;</w:t>
      </w:r>
    </w:p>
    <w:p w:rsidR="006D0AC8" w:rsidRPr="00975FCF" w:rsidRDefault="006D0AC8" w:rsidP="004617F1">
      <w:pPr>
        <w:pStyle w:val="a3"/>
        <w:numPr>
          <w:ilvl w:val="0"/>
          <w:numId w:val="15"/>
        </w:numPr>
        <w:tabs>
          <w:tab w:val="left" w:pos="1170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разводящих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сетей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;</w:t>
      </w:r>
    </w:p>
    <w:p w:rsidR="006D0AC8" w:rsidRPr="00975FCF" w:rsidRDefault="006D0AC8" w:rsidP="004617F1">
      <w:pPr>
        <w:pStyle w:val="a3"/>
        <w:numPr>
          <w:ilvl w:val="0"/>
          <w:numId w:val="15"/>
        </w:numPr>
        <w:tabs>
          <w:tab w:val="left" w:pos="1170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Устройство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pacing w:val="1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доочистки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сетях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питьевого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дошкольных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учебных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заведениях</w:t>
      </w:r>
      <w:r w:rsidR="00421B65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медицинских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учреждениях</w:t>
      </w:r>
      <w:r w:rsidRPr="00975FCF">
        <w:rPr>
          <w:rFonts w:ascii="Arial" w:hAnsi="Arial" w:cs="Arial"/>
          <w:i/>
          <w:spacing w:val="-1"/>
          <w:sz w:val="24"/>
          <w:szCs w:val="24"/>
          <w:lang w:val="ru-RU"/>
        </w:rPr>
        <w:t>;</w:t>
      </w:r>
    </w:p>
    <w:p w:rsidR="006D0AC8" w:rsidRPr="00975FCF" w:rsidRDefault="006D0AC8" w:rsidP="004617F1">
      <w:pPr>
        <w:pStyle w:val="a3"/>
        <w:numPr>
          <w:ilvl w:val="0"/>
          <w:numId w:val="15"/>
        </w:numPr>
        <w:tabs>
          <w:tab w:val="left" w:pos="1170"/>
          <w:tab w:val="left" w:pos="2816"/>
          <w:tab w:val="left" w:pos="5013"/>
          <w:tab w:val="left" w:pos="6572"/>
          <w:tab w:val="left" w:pos="8061"/>
          <w:tab w:val="left" w:pos="9512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Внедрение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измерительных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приборов,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приборов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контроля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на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сетях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приборов учета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домах.</w:t>
      </w:r>
    </w:p>
    <w:p w:rsidR="006D0AC8" w:rsidRPr="00975FCF" w:rsidRDefault="006D0AC8" w:rsidP="004617F1">
      <w:pPr>
        <w:numPr>
          <w:ilvl w:val="2"/>
          <w:numId w:val="17"/>
        </w:numPr>
        <w:tabs>
          <w:tab w:val="left" w:pos="733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Сведения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развитии систем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диспетчеризации, телемеханизации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управления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режимами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eastAsia="Times New Roman" w:hAnsi="Arial" w:cs="Arial"/>
          <w:b/>
          <w:bCs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объектах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организации,</w:t>
      </w:r>
      <w:r w:rsidRPr="00975FCF">
        <w:rPr>
          <w:rFonts w:ascii="Arial" w:eastAsia="Times New Roman" w:hAnsi="Arial" w:cs="Arial"/>
          <w:b/>
          <w:bCs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осуществляющих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водоснабжение.</w:t>
      </w:r>
    </w:p>
    <w:p w:rsidR="006D0AC8" w:rsidRPr="00975FCF" w:rsidRDefault="006D0AC8" w:rsidP="004617F1">
      <w:pPr>
        <w:pStyle w:val="a5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4"/>
          <w:szCs w:val="24"/>
          <w:lang w:val="ru-RU"/>
        </w:rPr>
      </w:pPr>
      <w:r w:rsidRPr="00975FCF">
        <w:rPr>
          <w:rFonts w:ascii="Arial" w:hAnsi="Arial" w:cs="Arial"/>
          <w:bCs/>
          <w:sz w:val="24"/>
          <w:szCs w:val="24"/>
          <w:lang w:val="ru-RU"/>
        </w:rPr>
        <w:t>Управляемость системой водоснабжения осуществляется по факту поступления информации в диспетчерскую служб</w:t>
      </w:r>
      <w:proofErr w:type="gramStart"/>
      <w:r w:rsidRPr="00975FCF">
        <w:rPr>
          <w:rFonts w:ascii="Arial" w:hAnsi="Arial" w:cs="Arial"/>
          <w:bCs/>
          <w:sz w:val="24"/>
          <w:szCs w:val="24"/>
          <w:lang w:val="ru-RU"/>
        </w:rPr>
        <w:t>у ООО</w:t>
      </w:r>
      <w:proofErr w:type="gramEnd"/>
      <w:r w:rsidRPr="00975FCF">
        <w:rPr>
          <w:rFonts w:ascii="Arial" w:hAnsi="Arial" w:cs="Arial"/>
          <w:bCs/>
          <w:sz w:val="24"/>
          <w:szCs w:val="24"/>
          <w:lang w:val="ru-RU"/>
        </w:rPr>
        <w:t xml:space="preserve"> «Квант» по каналам связи. По мере сложности инцидента принимается решение на уровне диспетчера, главного инженера, директора по мобилизации сил и средств</w:t>
      </w:r>
      <w:r w:rsidR="00B50F53" w:rsidRPr="00975FCF">
        <w:rPr>
          <w:rFonts w:ascii="Arial" w:hAnsi="Arial" w:cs="Arial"/>
          <w:bCs/>
          <w:sz w:val="24"/>
          <w:szCs w:val="24"/>
          <w:lang w:val="ru-RU"/>
        </w:rPr>
        <w:t>,</w:t>
      </w:r>
      <w:r w:rsidRPr="00975FCF">
        <w:rPr>
          <w:rFonts w:ascii="Arial" w:hAnsi="Arial" w:cs="Arial"/>
          <w:bCs/>
          <w:sz w:val="24"/>
          <w:szCs w:val="24"/>
          <w:lang w:val="ru-RU"/>
        </w:rPr>
        <w:t xml:space="preserve"> для устранения аварийной ситуации.</w:t>
      </w:r>
    </w:p>
    <w:p w:rsidR="006D0AC8" w:rsidRPr="00975FCF" w:rsidRDefault="006D0AC8" w:rsidP="004617F1">
      <w:pPr>
        <w:pStyle w:val="a5"/>
        <w:numPr>
          <w:ilvl w:val="2"/>
          <w:numId w:val="37"/>
        </w:numPr>
        <w:tabs>
          <w:tab w:val="left" w:pos="941"/>
        </w:tabs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Описание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вариантов маршрутов прохождения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трубопроводов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</w:t>
      </w:r>
      <w:r w:rsidRPr="00975FCF">
        <w:rPr>
          <w:rFonts w:ascii="Arial" w:eastAsia="Times New Roman" w:hAnsi="Arial" w:cs="Arial"/>
          <w:b/>
          <w:bCs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территории </w:t>
      </w:r>
      <w:proofErr w:type="gramStart"/>
      <w:r w:rsidR="00A378CB" w:rsidRPr="00975FCF">
        <w:rPr>
          <w:rFonts w:ascii="Arial" w:hAnsi="Arial" w:cs="Arial"/>
          <w:spacing w:val="-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-1"/>
          <w:sz w:val="24"/>
          <w:szCs w:val="24"/>
          <w:lang w:val="ru-RU"/>
        </w:rPr>
        <w:t>Григорьевка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Схема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proofErr w:type="gramStart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>с</w:t>
      </w:r>
      <w:proofErr w:type="gramEnd"/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прилагается (Прил.№</w:t>
      </w:r>
      <w:r w:rsidR="00444841" w:rsidRPr="00975FCF">
        <w:rPr>
          <w:rFonts w:ascii="Arial" w:hAnsi="Arial" w:cs="Arial"/>
          <w:spacing w:val="-1"/>
          <w:sz w:val="24"/>
          <w:szCs w:val="24"/>
          <w:lang w:val="ru-RU"/>
        </w:rPr>
        <w:t>4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).</w:t>
      </w:r>
    </w:p>
    <w:p w:rsidR="006D0AC8" w:rsidRPr="00975FCF" w:rsidRDefault="006D0AC8" w:rsidP="004617F1">
      <w:pPr>
        <w:numPr>
          <w:ilvl w:val="2"/>
          <w:numId w:val="14"/>
        </w:numPr>
        <w:tabs>
          <w:tab w:val="left" w:pos="87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Границы планируемых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зон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размещения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объектов</w:t>
      </w:r>
      <w:r w:rsidRPr="00975FCF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eastAsia="Times New Roman" w:hAnsi="Arial" w:cs="Arial"/>
          <w:b/>
          <w:bCs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холодного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</w:t>
      </w:r>
      <w:proofErr w:type="gramEnd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.</w:t>
      </w:r>
    </w:p>
    <w:p w:rsidR="00DF6C50" w:rsidRPr="00975FCF" w:rsidRDefault="006F7BB8" w:rsidP="004617F1">
      <w:pPr>
        <w:pStyle w:val="a3"/>
        <w:ind w:left="0" w:firstLine="709"/>
        <w:jc w:val="both"/>
        <w:rPr>
          <w:rFonts w:ascii="Arial" w:hAnsi="Arial" w:cs="Arial"/>
          <w:spacing w:val="15"/>
          <w:sz w:val="24"/>
          <w:szCs w:val="24"/>
          <w:lang w:val="ru-RU"/>
        </w:rPr>
      </w:pP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Планируемые зоны размещения объектов, с централизованной системой холодного водоснабжения, расположены в границах улиц </w:t>
      </w:r>
      <w:r w:rsidR="00A469ED"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Строителей, </w:t>
      </w:r>
      <w:proofErr w:type="gramStart"/>
      <w:r w:rsidR="00A469ED" w:rsidRPr="00975FCF">
        <w:rPr>
          <w:rFonts w:ascii="Arial" w:hAnsi="Arial" w:cs="Arial"/>
          <w:spacing w:val="15"/>
          <w:sz w:val="24"/>
          <w:szCs w:val="24"/>
          <w:lang w:val="ru-RU"/>
        </w:rPr>
        <w:t>Зеленая</w:t>
      </w:r>
      <w:proofErr w:type="gramEnd"/>
      <w:r w:rsidRPr="00975FCF">
        <w:rPr>
          <w:rFonts w:ascii="Arial" w:hAnsi="Arial" w:cs="Arial"/>
          <w:spacing w:val="15"/>
          <w:sz w:val="24"/>
          <w:szCs w:val="24"/>
          <w:lang w:val="ru-RU"/>
        </w:rPr>
        <w:t>.</w:t>
      </w:r>
      <w:r w:rsidR="00DF6C50"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</w:p>
    <w:p w:rsidR="006D0AC8" w:rsidRPr="00975FCF" w:rsidRDefault="006D0AC8" w:rsidP="004617F1">
      <w:pPr>
        <w:numPr>
          <w:ilvl w:val="1"/>
          <w:numId w:val="13"/>
        </w:numPr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Экологические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аспекты мероприятий 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строительству,</w:t>
      </w:r>
      <w:r w:rsidRPr="00975FCF">
        <w:rPr>
          <w:rFonts w:ascii="Arial" w:eastAsia="Times New Roman" w:hAnsi="Arial" w:cs="Arial"/>
          <w:b/>
          <w:bCs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реконструкции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модернизации объектов централизованных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водоснабжения</w:t>
      </w:r>
      <w:proofErr w:type="spellEnd"/>
      <w:proofErr w:type="gramEnd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.</w:t>
      </w:r>
    </w:p>
    <w:p w:rsidR="006D0AC8" w:rsidRPr="00975FCF" w:rsidRDefault="006D0AC8" w:rsidP="004617F1">
      <w:pPr>
        <w:numPr>
          <w:ilvl w:val="2"/>
          <w:numId w:val="12"/>
        </w:numPr>
        <w:tabs>
          <w:tab w:val="left" w:pos="802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Меры 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предотвращению</w:t>
      </w:r>
      <w:r w:rsidRPr="00975FCF">
        <w:rPr>
          <w:rFonts w:ascii="Arial" w:eastAsia="Times New Roman" w:hAnsi="Arial" w:cs="Arial"/>
          <w:b/>
          <w:bCs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вредного</w:t>
      </w:r>
      <w:r w:rsidRPr="00975FCF">
        <w:rPr>
          <w:rFonts w:ascii="Arial" w:eastAsia="Times New Roman" w:hAnsi="Arial" w:cs="Arial"/>
          <w:b/>
          <w:bCs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воздействия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водный бассейн</w:t>
      </w:r>
      <w:r w:rsidRPr="00975FCF">
        <w:rPr>
          <w:rFonts w:ascii="Arial" w:eastAsia="Times New Roman" w:hAnsi="Arial" w:cs="Arial"/>
          <w:b/>
          <w:bCs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при сбросе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(утилизации)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промывных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вод.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процессе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подготовки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из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природных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источников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образуются</w:t>
      </w:r>
      <w:r w:rsidRPr="00975FCF">
        <w:rPr>
          <w:rFonts w:ascii="Arial" w:hAnsi="Arial" w:cs="Arial"/>
          <w:spacing w:val="7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сточные</w:t>
      </w:r>
      <w:r w:rsidRPr="00975FCF">
        <w:rPr>
          <w:rFonts w:ascii="Arial" w:hAnsi="Arial" w:cs="Arial"/>
          <w:spacing w:val="7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после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промывки</w:t>
      </w:r>
      <w:r w:rsidRPr="00975FCF">
        <w:rPr>
          <w:rFonts w:ascii="Arial" w:hAnsi="Arial" w:cs="Arial"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фильтрующей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загрузки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фильтровальных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сооружений.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Рациональное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использование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промывных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имеет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важное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proofErr w:type="gram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значение</w:t>
      </w:r>
      <w:proofErr w:type="gramEnd"/>
      <w:r w:rsidRPr="00975FCF">
        <w:rPr>
          <w:rFonts w:ascii="Arial" w:hAnsi="Arial" w:cs="Arial"/>
          <w:spacing w:val="6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как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охраны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окружающей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среды,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так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экономики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предприятий,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т.к.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этом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возможно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увеличение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резерва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производительности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сооружений,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снижение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расхода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нужды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водоподготовительных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сооружений</w:t>
      </w:r>
      <w:r w:rsidRPr="00975FCF">
        <w:rPr>
          <w:rFonts w:ascii="Arial" w:hAnsi="Arial" w:cs="Arial"/>
          <w:spacing w:val="5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т.д.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Поэтому</w:t>
      </w:r>
      <w:r w:rsidRPr="00975FCF">
        <w:rPr>
          <w:rFonts w:ascii="Arial" w:hAnsi="Arial" w:cs="Arial"/>
          <w:spacing w:val="5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первую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очередь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рекомендуют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внедрять</w:t>
      </w:r>
      <w:r w:rsidRPr="00975FCF">
        <w:rPr>
          <w:rFonts w:ascii="Arial" w:hAnsi="Arial" w:cs="Arial"/>
          <w:spacing w:val="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бессточные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технологии</w:t>
      </w:r>
      <w:r w:rsidRPr="00975FCF">
        <w:rPr>
          <w:rFonts w:ascii="Arial" w:hAnsi="Arial" w:cs="Arial"/>
          <w:spacing w:val="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водоподготовки,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предусматривающие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использование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промывных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вод.</w:t>
      </w:r>
    </w:p>
    <w:p w:rsidR="006D0AC8" w:rsidRPr="00975FCF" w:rsidRDefault="00975FCF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Для</w:t>
      </w:r>
      <w:r w:rsidR="006D0AC8"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утилизации</w:t>
      </w:r>
      <w:r w:rsidR="006D0AC8"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промывных</w:t>
      </w:r>
      <w:r w:rsidR="006D0AC8"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вод</w:t>
      </w:r>
      <w:r w:rsidR="006D0AC8"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</w:t>
      </w:r>
      <w:r w:rsidR="006D0AC8"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довести</w:t>
      </w:r>
      <w:r w:rsidR="006D0AC8"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их</w:t>
      </w:r>
      <w:r w:rsidR="006D0AC8"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качество</w:t>
      </w:r>
      <w:r w:rsidR="006D0AC8"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до</w:t>
      </w:r>
      <w:r w:rsidR="006D0AC8"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нормативных</w:t>
      </w:r>
      <w:r w:rsidR="006D0AC8"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показателей,</w:t>
      </w:r>
      <w:r w:rsidR="006D0AC8"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2"/>
          <w:sz w:val="24"/>
          <w:szCs w:val="24"/>
          <w:lang w:val="ru-RU"/>
        </w:rPr>
        <w:t>позволяющих</w:t>
      </w:r>
      <w:r w:rsidR="006D0AC8"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повторное</w:t>
      </w:r>
      <w:r w:rsidR="006D0AC8"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использование,</w:t>
      </w:r>
      <w:r w:rsidR="006D0AC8"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а</w:t>
      </w:r>
      <w:r w:rsidR="006D0AC8"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также</w:t>
      </w:r>
      <w:r w:rsidR="006D0AC8"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найти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применение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образующимся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осадкам.</w:t>
      </w:r>
    </w:p>
    <w:p w:rsidR="006D0AC8" w:rsidRPr="00975FCF" w:rsidRDefault="006D0AC8" w:rsidP="004617F1">
      <w:pPr>
        <w:numPr>
          <w:ilvl w:val="2"/>
          <w:numId w:val="12"/>
        </w:numPr>
        <w:tabs>
          <w:tab w:val="left" w:pos="802"/>
        </w:tabs>
        <w:spacing w:after="24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Меры 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предотвращению вредного</w:t>
      </w:r>
      <w:r w:rsidRPr="00975FCF">
        <w:rPr>
          <w:rFonts w:ascii="Arial" w:eastAsia="Times New Roman" w:hAnsi="Arial" w:cs="Arial"/>
          <w:b/>
          <w:bCs/>
          <w:spacing w:val="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воздействия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окружающую</w:t>
      </w:r>
      <w:r w:rsidRPr="00975FCF">
        <w:rPr>
          <w:rFonts w:ascii="Arial" w:eastAsia="Times New Roman" w:hAnsi="Arial" w:cs="Arial"/>
          <w:b/>
          <w:bCs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среду при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реализации</w:t>
      </w:r>
      <w:r w:rsidRPr="00975FCF">
        <w:rPr>
          <w:rFonts w:ascii="Arial" w:eastAsia="Times New Roman" w:hAnsi="Arial" w:cs="Arial"/>
          <w:b/>
          <w:bCs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мероприятий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снабжению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хранению химических</w:t>
      </w:r>
      <w:r w:rsidRPr="00975FCF">
        <w:rPr>
          <w:rFonts w:ascii="Arial" w:eastAsia="Times New Roman" w:hAnsi="Arial" w:cs="Arial"/>
          <w:b/>
          <w:bCs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реагентов, используемых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водоподготовке.</w:t>
      </w:r>
    </w:p>
    <w:p w:rsidR="006D0AC8" w:rsidRPr="00975FCF" w:rsidRDefault="006D0AC8" w:rsidP="004617F1">
      <w:pPr>
        <w:pStyle w:val="a3"/>
        <w:tabs>
          <w:tab w:val="left" w:pos="872"/>
          <w:tab w:val="left" w:pos="2552"/>
          <w:tab w:val="left" w:pos="2890"/>
          <w:tab w:val="left" w:pos="3641"/>
          <w:tab w:val="left" w:pos="4483"/>
          <w:tab w:val="left" w:pos="4627"/>
          <w:tab w:val="left" w:pos="5243"/>
          <w:tab w:val="left" w:pos="6071"/>
          <w:tab w:val="left" w:pos="6708"/>
          <w:tab w:val="left" w:pos="8410"/>
          <w:tab w:val="left" w:pos="9662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lastRenderedPageBreak/>
        <w:t>В</w:t>
      </w:r>
      <w:r w:rsidR="00484AA7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помещении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склада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хлора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надлежит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предусматривать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емкость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нейтрализационным</w:t>
      </w:r>
      <w:proofErr w:type="spellEnd"/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раствором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быстрого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погружения</w:t>
      </w:r>
      <w:r w:rsidR="00484AA7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аварийных</w:t>
      </w:r>
      <w:r w:rsidR="00484AA7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контейнеров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баллонов.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Расстояние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от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стенок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емкости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баллона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должно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быть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не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менее 200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мм, до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контейнера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—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не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менее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500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мм,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глубина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должна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обеспечивать покрытие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аварийного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сосуда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слоем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раствора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менее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300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мм.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Емкость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расходного</w:t>
      </w:r>
      <w:r w:rsidRPr="00975FCF">
        <w:rPr>
          <w:rFonts w:ascii="Arial" w:hAnsi="Arial" w:cs="Arial"/>
          <w:spacing w:val="3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склада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хлора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должна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превышать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100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т,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одного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полностью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изолированного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отсека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—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50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т.</w:t>
      </w:r>
      <w:r w:rsidRPr="00975FCF">
        <w:rPr>
          <w:rFonts w:ascii="Arial" w:hAnsi="Arial" w:cs="Arial"/>
          <w:spacing w:val="3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отсек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должен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иметь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два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выхода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противоположных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сторон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здания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помещения.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Склад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следует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размещать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2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наземных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полузаглубленных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(с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устройством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двух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лестниц)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зданиях.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Хранение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хлора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должно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предусматриваться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1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баллонах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контейнерах;</w:t>
      </w:r>
      <w:r w:rsidRPr="00975FCF">
        <w:rPr>
          <w:rFonts w:ascii="Arial" w:hAnsi="Arial" w:cs="Arial"/>
          <w:spacing w:val="1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суточном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расходе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хлора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более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1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допускается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применять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танки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заводского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изготовления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вместимостью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до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50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т,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этом</w:t>
      </w:r>
      <w:r w:rsidRPr="00975FCF">
        <w:rPr>
          <w:rFonts w:ascii="Arial" w:hAnsi="Arial" w:cs="Arial"/>
          <w:spacing w:val="6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розлив</w:t>
      </w:r>
      <w:r w:rsidRPr="00975FCF">
        <w:rPr>
          <w:rFonts w:ascii="Arial" w:hAnsi="Arial" w:cs="Arial"/>
          <w:spacing w:val="6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хлора</w:t>
      </w:r>
      <w:r w:rsidRPr="00975FCF">
        <w:rPr>
          <w:rFonts w:ascii="Arial" w:hAnsi="Arial" w:cs="Arial"/>
          <w:spacing w:val="6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баллоны</w:t>
      </w:r>
      <w:r w:rsidRPr="00975FCF">
        <w:rPr>
          <w:rFonts w:ascii="Arial" w:hAnsi="Arial" w:cs="Arial"/>
          <w:spacing w:val="6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контейнеры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на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станции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запрещается.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складе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следует</w:t>
      </w:r>
      <w:r w:rsidRPr="00975FCF">
        <w:rPr>
          <w:rFonts w:ascii="Arial" w:hAnsi="Arial" w:cs="Arial"/>
          <w:spacing w:val="2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предусматривать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устройства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транспортирования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реагентов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нестационарной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таре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(контейнеры,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баллоны). Въезд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помещение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склада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автомобильного</w:t>
      </w:r>
      <w:r w:rsidRPr="00975FCF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транспорта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не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допускается.</w:t>
      </w:r>
      <w:r w:rsidRPr="00975FCF">
        <w:rPr>
          <w:rFonts w:ascii="Arial" w:hAnsi="Arial" w:cs="Arial"/>
          <w:spacing w:val="5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Порожнюю </w:t>
      </w:r>
      <w:r w:rsidRPr="00975FCF">
        <w:rPr>
          <w:rFonts w:ascii="Arial" w:hAnsi="Arial" w:cs="Arial"/>
          <w:sz w:val="24"/>
          <w:szCs w:val="24"/>
          <w:lang w:val="ru-RU"/>
        </w:rPr>
        <w:t>тару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надлежит хранить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помещении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склада. Сосуды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хлором</w:t>
      </w:r>
      <w:r w:rsidRPr="00975FCF">
        <w:rPr>
          <w:rFonts w:ascii="Arial" w:hAnsi="Arial" w:cs="Arial"/>
          <w:spacing w:val="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должны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размещаться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подставках</w:t>
      </w:r>
      <w:r w:rsidRPr="00975FCF">
        <w:rPr>
          <w:rFonts w:ascii="Arial" w:hAnsi="Arial" w:cs="Arial"/>
          <w:spacing w:val="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рамках,</w:t>
      </w:r>
      <w:r w:rsidRPr="00975FCF">
        <w:rPr>
          <w:rFonts w:ascii="Arial" w:hAnsi="Arial" w:cs="Arial"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иметь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свободный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доступ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для </w:t>
      </w:r>
      <w:proofErr w:type="spell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строповки</w:t>
      </w:r>
      <w:proofErr w:type="spellEnd"/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захвата при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транспортировании</w:t>
      </w:r>
      <w:r w:rsidR="00DC4B07"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</w:p>
    <w:p w:rsidR="006D0AC8" w:rsidRPr="00975FCF" w:rsidRDefault="006D0AC8" w:rsidP="004617F1">
      <w:pPr>
        <w:numPr>
          <w:ilvl w:val="1"/>
          <w:numId w:val="13"/>
        </w:numPr>
        <w:ind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Оценка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объемов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капитальных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вложений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строительство,</w:t>
      </w:r>
      <w:r w:rsidRPr="00975FCF">
        <w:rPr>
          <w:rFonts w:ascii="Arial" w:eastAsia="Times New Roman" w:hAnsi="Arial" w:cs="Arial"/>
          <w:b/>
          <w:bCs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реконструкцию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модернизацию объектов централизованных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 водоснабжения.</w:t>
      </w:r>
    </w:p>
    <w:p w:rsidR="006D0AC8" w:rsidRPr="00975FCF" w:rsidRDefault="006D0AC8" w:rsidP="004617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eastAsia="TimesNewRomanPSMT" w:hAnsi="Arial" w:cs="Arial"/>
          <w:sz w:val="24"/>
          <w:szCs w:val="24"/>
          <w:lang w:val="ru-RU"/>
        </w:rPr>
        <w:t>Капитальные вложения в реконструкцию и развитие системы водоснабжения является необходимым фактором для выполнения основных функциональных задач - для надежного и качественного водоснабжения всех групп потребителей поселения.</w:t>
      </w:r>
    </w:p>
    <w:p w:rsidR="006D0AC8" w:rsidRPr="00975FCF" w:rsidRDefault="006D0AC8" w:rsidP="004617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975FCF">
        <w:rPr>
          <w:rFonts w:ascii="Arial" w:eastAsia="TimesNewRomanPSMT" w:hAnsi="Arial" w:cs="Arial"/>
          <w:sz w:val="24"/>
          <w:szCs w:val="24"/>
          <w:lang w:val="ru-RU"/>
        </w:rPr>
        <w:t>Капитальные вложения в</w:t>
      </w:r>
      <w:r w:rsidR="00975FCF">
        <w:rPr>
          <w:rFonts w:ascii="Arial" w:eastAsia="TimesNewRomanPSMT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eastAsia="TimesNewRomanPSMT" w:hAnsi="Arial" w:cs="Arial"/>
          <w:sz w:val="24"/>
          <w:szCs w:val="24"/>
          <w:lang w:val="ru-RU"/>
        </w:rPr>
        <w:t xml:space="preserve">реконструкцию объектов централизованной системы водоснабжения в долгосрочной перспективе (до </w:t>
      </w:r>
      <w:r w:rsidR="000E45C3" w:rsidRPr="00975FCF">
        <w:rPr>
          <w:rFonts w:ascii="Arial" w:eastAsia="TimesNewRomanPSMT" w:hAnsi="Arial" w:cs="Arial"/>
          <w:sz w:val="24"/>
          <w:szCs w:val="24"/>
          <w:lang w:val="ru-RU"/>
        </w:rPr>
        <w:t>2027</w:t>
      </w:r>
      <w:r w:rsidRPr="00975FCF">
        <w:rPr>
          <w:rFonts w:ascii="Arial" w:eastAsia="TimesNewRomanPSMT" w:hAnsi="Arial" w:cs="Arial"/>
          <w:sz w:val="24"/>
          <w:szCs w:val="24"/>
          <w:lang w:val="ru-RU"/>
        </w:rPr>
        <w:t xml:space="preserve">г.), ориентировочно составят </w:t>
      </w:r>
      <w:r w:rsidR="00374E20" w:rsidRPr="00975FCF">
        <w:rPr>
          <w:rFonts w:ascii="Arial" w:eastAsia="TimesNewRomanPSMT" w:hAnsi="Arial" w:cs="Arial"/>
          <w:sz w:val="24"/>
          <w:szCs w:val="24"/>
          <w:lang w:val="ru-RU"/>
        </w:rPr>
        <w:t>–</w:t>
      </w:r>
      <w:r w:rsidRPr="00975FCF">
        <w:rPr>
          <w:rFonts w:ascii="Arial" w:eastAsia="TimesNewRomanPSMT" w:hAnsi="Arial" w:cs="Arial"/>
          <w:sz w:val="24"/>
          <w:szCs w:val="24"/>
          <w:lang w:val="ru-RU"/>
        </w:rPr>
        <w:t xml:space="preserve"> </w:t>
      </w:r>
      <w:r w:rsidR="009A2819" w:rsidRPr="00975FCF">
        <w:rPr>
          <w:rFonts w:ascii="Arial" w:eastAsia="TimesNewRomanPSMT" w:hAnsi="Arial" w:cs="Arial"/>
          <w:sz w:val="24"/>
          <w:szCs w:val="24"/>
          <w:lang w:val="ru-RU"/>
        </w:rPr>
        <w:t>3744,2</w:t>
      </w:r>
      <w:r w:rsidRPr="00975FCF">
        <w:rPr>
          <w:rFonts w:ascii="Arial" w:eastAsia="TimesNewRomanPSMT" w:hAnsi="Arial" w:cs="Arial"/>
          <w:sz w:val="24"/>
          <w:szCs w:val="24"/>
          <w:lang w:val="ru-RU"/>
        </w:rPr>
        <w:t xml:space="preserve"> </w:t>
      </w:r>
      <w:r w:rsidR="006B6540" w:rsidRPr="00975FCF">
        <w:rPr>
          <w:rFonts w:ascii="Arial" w:eastAsia="TimesNewRomanPSMT" w:hAnsi="Arial" w:cs="Arial"/>
          <w:sz w:val="24"/>
          <w:szCs w:val="24"/>
          <w:lang w:val="ru-RU"/>
        </w:rPr>
        <w:t>тыс</w:t>
      </w:r>
      <w:r w:rsidRPr="00975FCF">
        <w:rPr>
          <w:rFonts w:ascii="Arial" w:eastAsia="TimesNewRomanPSMT" w:hAnsi="Arial" w:cs="Arial"/>
          <w:sz w:val="24"/>
          <w:szCs w:val="24"/>
          <w:lang w:val="ru-RU"/>
        </w:rPr>
        <w:t>. рублей (расчет выполнен на основании укрупненных сметный нормативов), из них:</w:t>
      </w:r>
      <w:r w:rsidR="00975FCF">
        <w:rPr>
          <w:rFonts w:ascii="Arial" w:eastAsia="TimesNewRomanPSMT" w:hAnsi="Arial" w:cs="Arial"/>
          <w:sz w:val="24"/>
          <w:szCs w:val="24"/>
          <w:lang w:val="ru-RU"/>
        </w:rPr>
        <w:t xml:space="preserve"> </w:t>
      </w:r>
      <w:proofErr w:type="gramEnd"/>
    </w:p>
    <w:p w:rsidR="006D0AC8" w:rsidRPr="00975FCF" w:rsidRDefault="00A3070E" w:rsidP="004617F1">
      <w:pPr>
        <w:pStyle w:val="a3"/>
        <w:tabs>
          <w:tab w:val="left" w:pos="1775"/>
          <w:tab w:val="left" w:pos="2540"/>
          <w:tab w:val="left" w:pos="3299"/>
          <w:tab w:val="left" w:pos="3704"/>
          <w:tab w:val="left" w:pos="6376"/>
          <w:tab w:val="left" w:pos="8269"/>
          <w:tab w:val="left" w:pos="9088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875,3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тыс. руб. </w:t>
      </w:r>
      <w:r w:rsidR="006D0AC8" w:rsidRPr="00975FCF">
        <w:rPr>
          <w:rFonts w:ascii="Arial" w:hAnsi="Arial" w:cs="Arial"/>
          <w:sz w:val="24"/>
          <w:szCs w:val="24"/>
          <w:lang w:val="ru-RU"/>
        </w:rPr>
        <w:t>–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F054E9" w:rsidRPr="00975FCF">
        <w:rPr>
          <w:rFonts w:ascii="Arial" w:hAnsi="Arial" w:cs="Arial"/>
          <w:sz w:val="24"/>
          <w:szCs w:val="24"/>
          <w:lang w:val="ru-RU"/>
        </w:rPr>
        <w:t>капитальный ремонт водонапорной башни</w:t>
      </w:r>
    </w:p>
    <w:p w:rsidR="00F054E9" w:rsidRPr="00975FCF" w:rsidRDefault="00A3070E" w:rsidP="004617F1">
      <w:pPr>
        <w:pStyle w:val="a3"/>
        <w:tabs>
          <w:tab w:val="left" w:pos="1775"/>
          <w:tab w:val="left" w:pos="2540"/>
          <w:tab w:val="left" w:pos="3299"/>
          <w:tab w:val="left" w:pos="3704"/>
          <w:tab w:val="left" w:pos="6376"/>
          <w:tab w:val="left" w:pos="8269"/>
          <w:tab w:val="left" w:pos="9088"/>
        </w:tabs>
        <w:ind w:left="0" w:firstLine="709"/>
        <w:jc w:val="both"/>
        <w:rPr>
          <w:rFonts w:ascii="Arial" w:hAnsi="Arial" w:cs="Arial"/>
          <w:spacing w:val="-2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t>1051,4</w:t>
      </w:r>
      <w:r w:rsidR="00F054E9"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="00F054E9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тыс. руб. </w:t>
      </w:r>
      <w:r w:rsidR="00F054E9" w:rsidRPr="00975FCF">
        <w:rPr>
          <w:rFonts w:ascii="Arial" w:hAnsi="Arial" w:cs="Arial"/>
          <w:spacing w:val="-2"/>
          <w:sz w:val="24"/>
          <w:szCs w:val="24"/>
          <w:lang w:val="ru-RU"/>
        </w:rPr>
        <w:t>- строительство станции водоподготовки (станция обеззараживания)</w:t>
      </w:r>
    </w:p>
    <w:p w:rsidR="006D0AC8" w:rsidRPr="00975FCF" w:rsidRDefault="009A2819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1"/>
          <w:sz w:val="24"/>
          <w:szCs w:val="24"/>
          <w:lang w:val="ru-RU"/>
        </w:rPr>
        <w:t>1817</w:t>
      </w:r>
      <w:r w:rsidR="00374E20" w:rsidRPr="00975FCF">
        <w:rPr>
          <w:rFonts w:ascii="Arial" w:hAnsi="Arial" w:cs="Arial"/>
          <w:spacing w:val="1"/>
          <w:sz w:val="24"/>
          <w:szCs w:val="24"/>
          <w:lang w:val="ru-RU"/>
        </w:rPr>
        <w:t>,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>5</w:t>
      </w:r>
      <w:r w:rsidR="006D0AC8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тыс. руб.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–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реконструкция трубопроводов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системы</w:t>
      </w:r>
      <w:r w:rsidR="006D0AC8"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водоснабжения в </w:t>
      </w:r>
      <w:proofErr w:type="spellStart"/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т.ч</w:t>
      </w:r>
      <w:proofErr w:type="spellEnd"/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</w:p>
    <w:tbl>
      <w:tblPr>
        <w:tblStyle w:val="a9"/>
        <w:tblW w:w="0" w:type="auto"/>
        <w:tblInd w:w="-284" w:type="dxa"/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 w:rsidR="00125B23" w:rsidRPr="00975FCF" w:rsidTr="008F4F75">
        <w:tc>
          <w:tcPr>
            <w:tcW w:w="3372" w:type="dxa"/>
          </w:tcPr>
          <w:p w:rsidR="006D0AC8" w:rsidRPr="00975FCF" w:rsidRDefault="006D0AC8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</w:pPr>
            <w:proofErr w:type="spellStart"/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Ду</w:t>
            </w:r>
            <w:proofErr w:type="spellEnd"/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 xml:space="preserve"> трубопровода, мм</w:t>
            </w:r>
          </w:p>
        </w:tc>
        <w:tc>
          <w:tcPr>
            <w:tcW w:w="3372" w:type="dxa"/>
          </w:tcPr>
          <w:p w:rsidR="006D0AC8" w:rsidRPr="00975FCF" w:rsidRDefault="006D0AC8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 xml:space="preserve">Длинна, </w:t>
            </w:r>
            <w:proofErr w:type="gramStart"/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м</w:t>
            </w:r>
            <w:proofErr w:type="gramEnd"/>
          </w:p>
        </w:tc>
        <w:tc>
          <w:tcPr>
            <w:tcW w:w="3372" w:type="dxa"/>
          </w:tcPr>
          <w:p w:rsidR="006D0AC8" w:rsidRPr="00975FCF" w:rsidRDefault="006D0AC8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 xml:space="preserve">Стоимость, </w:t>
            </w:r>
            <w:proofErr w:type="spellStart"/>
            <w:r w:rsidR="007B5538"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тыс</w:t>
            </w:r>
            <w:proofErr w:type="gramStart"/>
            <w:r w:rsidR="007B5538"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.</w:t>
            </w:r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р</w:t>
            </w:r>
            <w:proofErr w:type="gramEnd"/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уб</w:t>
            </w:r>
            <w:proofErr w:type="spellEnd"/>
            <w:r w:rsidRPr="00975FCF">
              <w:rPr>
                <w:rFonts w:ascii="Arial" w:hAnsi="Arial" w:cs="Arial"/>
                <w:b/>
                <w:spacing w:val="-1"/>
                <w:sz w:val="24"/>
                <w:szCs w:val="24"/>
                <w:lang w:val="ru-RU"/>
              </w:rPr>
              <w:t>.</w:t>
            </w:r>
          </w:p>
        </w:tc>
      </w:tr>
      <w:tr w:rsidR="005D46A0" w:rsidRPr="00975FCF" w:rsidTr="0081205D">
        <w:tc>
          <w:tcPr>
            <w:tcW w:w="3372" w:type="dxa"/>
            <w:vAlign w:val="center"/>
          </w:tcPr>
          <w:p w:rsidR="006D0AC8" w:rsidRPr="00975FCF" w:rsidRDefault="00375A31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5</w:t>
            </w:r>
            <w:r w:rsidR="007A3AF1"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0</w:t>
            </w:r>
          </w:p>
        </w:tc>
        <w:tc>
          <w:tcPr>
            <w:tcW w:w="3372" w:type="dxa"/>
            <w:vAlign w:val="center"/>
          </w:tcPr>
          <w:p w:rsidR="006D0AC8" w:rsidRPr="00975FCF" w:rsidRDefault="009A2819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color w:val="FF0000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Cs/>
                <w:sz w:val="24"/>
                <w:szCs w:val="24"/>
                <w:lang w:val="ru-RU" w:eastAsia="ru-RU"/>
              </w:rPr>
              <w:t>596,56</w:t>
            </w:r>
          </w:p>
        </w:tc>
        <w:tc>
          <w:tcPr>
            <w:tcW w:w="3372" w:type="dxa"/>
            <w:vAlign w:val="center"/>
          </w:tcPr>
          <w:p w:rsidR="006D0AC8" w:rsidRPr="00975FCF" w:rsidRDefault="009A2819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color w:val="FF0000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Cs/>
                <w:sz w:val="24"/>
                <w:szCs w:val="24"/>
                <w:lang w:val="ru-RU" w:eastAsia="ru-RU"/>
              </w:rPr>
              <w:t>1041,594</w:t>
            </w:r>
          </w:p>
        </w:tc>
      </w:tr>
      <w:tr w:rsidR="005D46A0" w:rsidRPr="00975FCF" w:rsidTr="0081205D">
        <w:tc>
          <w:tcPr>
            <w:tcW w:w="3372" w:type="dxa"/>
            <w:vAlign w:val="center"/>
          </w:tcPr>
          <w:p w:rsidR="006D0AC8" w:rsidRPr="00975FCF" w:rsidRDefault="00375A31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63</w:t>
            </w:r>
          </w:p>
        </w:tc>
        <w:tc>
          <w:tcPr>
            <w:tcW w:w="3372" w:type="dxa"/>
            <w:vAlign w:val="center"/>
          </w:tcPr>
          <w:p w:rsidR="006D0AC8" w:rsidRPr="00975FCF" w:rsidRDefault="009A2819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color w:val="FF0000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Cs/>
                <w:sz w:val="24"/>
                <w:szCs w:val="24"/>
                <w:lang w:val="ru-RU" w:eastAsia="ru-RU"/>
              </w:rPr>
              <w:t>418,95</w:t>
            </w:r>
          </w:p>
        </w:tc>
        <w:tc>
          <w:tcPr>
            <w:tcW w:w="3372" w:type="dxa"/>
            <w:vAlign w:val="center"/>
          </w:tcPr>
          <w:p w:rsidR="006D0AC8" w:rsidRPr="00975FCF" w:rsidRDefault="009A2819" w:rsidP="004617F1">
            <w:pPr>
              <w:pStyle w:val="a3"/>
              <w:ind w:left="0" w:firstLine="709"/>
              <w:jc w:val="both"/>
              <w:rPr>
                <w:rFonts w:ascii="Arial" w:hAnsi="Arial" w:cs="Arial"/>
                <w:color w:val="FF0000"/>
                <w:spacing w:val="-1"/>
                <w:sz w:val="24"/>
                <w:szCs w:val="24"/>
                <w:lang w:val="ru-RU"/>
              </w:rPr>
            </w:pPr>
            <w:r w:rsidRPr="00975FCF">
              <w:rPr>
                <w:rFonts w:ascii="Arial" w:hAnsi="Arial" w:cs="Arial"/>
                <w:bCs/>
                <w:sz w:val="24"/>
                <w:szCs w:val="24"/>
                <w:lang w:val="ru-RU" w:eastAsia="ru-RU"/>
              </w:rPr>
              <w:t>775,895</w:t>
            </w:r>
          </w:p>
        </w:tc>
      </w:tr>
    </w:tbl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Таблица 8 Затраты на реконструкцию трубопроводов системы водоснабжения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1873"/>
        <w:gridCol w:w="1743"/>
        <w:gridCol w:w="1334"/>
        <w:gridCol w:w="1768"/>
        <w:gridCol w:w="1409"/>
        <w:gridCol w:w="2080"/>
      </w:tblGrid>
      <w:tr w:rsidR="00ED5B35" w:rsidRPr="00975FCF" w:rsidTr="00291886">
        <w:trPr>
          <w:trHeight w:val="180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74323" w:rsidRPr="00975FCF" w:rsidRDefault="0087432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Начало участка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74323" w:rsidRPr="00975FCF" w:rsidRDefault="0087432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Конец участка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74323" w:rsidRPr="00975FCF" w:rsidRDefault="0087432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 xml:space="preserve">Длина участка, </w:t>
            </w:r>
            <w:proofErr w:type="gramStart"/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м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74323" w:rsidRPr="00975FCF" w:rsidRDefault="0087432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 xml:space="preserve">Длина участков в зависимости от диаметра труб, </w:t>
            </w:r>
            <w:proofErr w:type="gramStart"/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м</w:t>
            </w:r>
            <w:proofErr w:type="gramEnd"/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74323" w:rsidRPr="00975FCF" w:rsidRDefault="00291886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Д</w:t>
            </w:r>
            <w:r w:rsidR="00874323"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 xml:space="preserve">иаметр трубы, </w:t>
            </w:r>
            <w:proofErr w:type="gramStart"/>
            <w:r w:rsidR="00874323"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м</w:t>
            </w:r>
            <w:proofErr w:type="gram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4323" w:rsidRPr="00975FCF" w:rsidRDefault="0087432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 xml:space="preserve">Стоимость замены участка водопровода, </w:t>
            </w:r>
            <w:proofErr w:type="spellStart"/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тыс</w:t>
            </w:r>
            <w:proofErr w:type="gramStart"/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.р</w:t>
            </w:r>
            <w:proofErr w:type="gramEnd"/>
            <w:r w:rsidRPr="00975FC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  <w:t>уб</w:t>
            </w:r>
            <w:proofErr w:type="spellEnd"/>
          </w:p>
        </w:tc>
      </w:tr>
      <w:tr w:rsidR="00ED5B35" w:rsidRPr="00975FCF" w:rsidTr="004B27C4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4A0513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В.башня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ВК-1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18,39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418,95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775,895</w:t>
            </w:r>
          </w:p>
        </w:tc>
      </w:tr>
      <w:tr w:rsidR="00ED5B35" w:rsidRPr="00975FCF" w:rsidTr="004B27C4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lastRenderedPageBreak/>
              <w:t>ВК-1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ВК-5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195,79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4B27C4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ВК-7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204,77</w:t>
            </w: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р-7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176,6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596,56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1041,594</w:t>
            </w: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ВК-2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54,08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ВК-6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106,74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ВК-8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69,73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ВК-9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45,06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ВК-3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32,84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ВК-4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50,08</w:t>
            </w:r>
          </w:p>
        </w:tc>
        <w:tc>
          <w:tcPr>
            <w:tcW w:w="14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BF4413">
        <w:trPr>
          <w:trHeight w:val="51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ВК-4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Гв-1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61,43</w:t>
            </w: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ED5B35" w:rsidRPr="00975FCF" w:rsidTr="00ED5B35">
        <w:trPr>
          <w:trHeight w:val="510"/>
        </w:trPr>
        <w:tc>
          <w:tcPr>
            <w:tcW w:w="5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Итого</w:t>
            </w:r>
          </w:p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35" w:rsidRPr="00975FCF" w:rsidRDefault="00ED5B35" w:rsidP="004617F1">
            <w:pPr>
              <w:widowControl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975FCF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1817,489</w:t>
            </w:r>
          </w:p>
        </w:tc>
      </w:tr>
    </w:tbl>
    <w:p w:rsidR="006D0AC8" w:rsidRPr="00975FCF" w:rsidRDefault="006D0AC8" w:rsidP="004617F1">
      <w:pPr>
        <w:numPr>
          <w:ilvl w:val="1"/>
          <w:numId w:val="13"/>
        </w:numPr>
        <w:tabs>
          <w:tab w:val="left" w:pos="851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Целевые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показатели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развития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систем</w:t>
      </w:r>
      <w:r w:rsidRPr="00975FCF">
        <w:rPr>
          <w:rFonts w:ascii="Arial" w:eastAsia="Times New Roman" w:hAnsi="Arial" w:cs="Arial"/>
          <w:b/>
          <w:bCs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1.7.1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Показатели качества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питьевой воды.</w:t>
      </w:r>
      <w:r w:rsid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</w:p>
    <w:p w:rsidR="006D0AC8" w:rsidRPr="00975FCF" w:rsidRDefault="006D0AC8" w:rsidP="004617F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Отсутствие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сооружений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водоподготовки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не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позволяют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обеспечить</w:t>
      </w:r>
      <w:r w:rsidRPr="00975FCF">
        <w:rPr>
          <w:rFonts w:ascii="Arial" w:hAnsi="Arial" w:cs="Arial"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воды,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полной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мере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соответствующее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требованиям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санитарных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норм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к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качеству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воды.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Данные по исследованию состава воды</w:t>
      </w:r>
      <w:bookmarkStart w:id="4" w:name="_Toc360187463"/>
      <w:r w:rsidRPr="00975FCF">
        <w:rPr>
          <w:rFonts w:ascii="Arial" w:hAnsi="Arial" w:cs="Arial"/>
          <w:sz w:val="24"/>
          <w:szCs w:val="24"/>
          <w:lang w:val="ru-RU"/>
        </w:rPr>
        <w:t xml:space="preserve"> не были предоставлены. В дальнейшем при проведении соответствующих исследований настоящая схема может быть дополнена и (или) откорректирована на основании таких исследований.</w:t>
      </w:r>
      <w:bookmarkEnd w:id="4"/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В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связи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этим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провести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мероприятия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строительству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очистных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обеззараживающих сооружений,</w:t>
      </w:r>
      <w:r w:rsidRPr="00975FCF">
        <w:rPr>
          <w:rFonts w:ascii="Arial" w:hAnsi="Arial" w:cs="Arial"/>
          <w:spacing w:val="6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которые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позволят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обеспечить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100%</w:t>
      </w:r>
      <w:r w:rsidRPr="00975FCF">
        <w:rPr>
          <w:rFonts w:ascii="Arial" w:hAnsi="Arial" w:cs="Arial"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потребителей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соответствии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с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Сан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ПиН</w:t>
      </w:r>
      <w:proofErr w:type="spellEnd"/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2.1.4.1074-01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«Питьевая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вода. Гигиенические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требования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к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качеству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централизованных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систем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питьевого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водоснабжения.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Контроль </w:t>
      </w:r>
      <w:r w:rsidRPr="00975FCF">
        <w:rPr>
          <w:rFonts w:ascii="Arial" w:hAnsi="Arial" w:cs="Arial"/>
          <w:sz w:val="24"/>
          <w:szCs w:val="24"/>
          <w:lang w:val="ru-RU"/>
        </w:rPr>
        <w:t>качества»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снизить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опасность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возникновения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распространения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заболеваний, вызываемых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некачественной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питьевой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водой.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1.7.2.</w:t>
      </w:r>
      <w:r w:rsidRPr="00975FCF">
        <w:rPr>
          <w:rFonts w:ascii="Arial" w:eastAsia="Times New Roman" w:hAnsi="Arial" w:cs="Arial"/>
          <w:b/>
          <w:bCs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Показатели надежности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бесперебойности водоснабжения.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Журнал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аварийных</w:t>
      </w:r>
      <w:r w:rsidRPr="00975FCF">
        <w:rPr>
          <w:rFonts w:ascii="Arial" w:hAnsi="Arial" w:cs="Arial"/>
          <w:spacing w:val="2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ситуаций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предприятии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ведется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регулярно.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Информация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обнаруженных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водопроводе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аварийных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ситуациях</w:t>
      </w:r>
      <w:r w:rsidRPr="00975FCF">
        <w:rPr>
          <w:rFonts w:ascii="Arial" w:hAnsi="Arial" w:cs="Arial"/>
          <w:spacing w:val="4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или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технических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нарушениях,</w:t>
      </w:r>
      <w:r w:rsidRPr="00975FCF">
        <w:rPr>
          <w:rFonts w:ascii="Arial" w:hAnsi="Arial" w:cs="Arial"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доводится до руководства предприятия в целях принятия оперативного решения по локализации и нейтрализации ав</w:t>
      </w:r>
      <w:r w:rsidR="002013CC" w:rsidRPr="00975FCF">
        <w:rPr>
          <w:rFonts w:ascii="Arial" w:hAnsi="Arial" w:cs="Arial"/>
          <w:spacing w:val="-1"/>
          <w:sz w:val="24"/>
          <w:szCs w:val="24"/>
          <w:lang w:val="ru-RU"/>
        </w:rPr>
        <w:t>а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рийных ситуаций.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Дезинфекция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участков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водопроводной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отбор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проб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после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ликвидации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аварийных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ситуаций проводится в нормативные сроки.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провести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мероприятия</w:t>
      </w:r>
      <w:r w:rsidRPr="00975FCF">
        <w:rPr>
          <w:rFonts w:ascii="Arial" w:hAnsi="Arial" w:cs="Arial"/>
          <w:spacing w:val="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по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замене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реконструкции</w:t>
      </w:r>
      <w:r w:rsidRPr="00975FCF">
        <w:rPr>
          <w:rFonts w:ascii="Arial" w:hAnsi="Arial" w:cs="Arial"/>
          <w:spacing w:val="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отдельных</w:t>
      </w:r>
      <w:r w:rsidRPr="00975FCF">
        <w:rPr>
          <w:rFonts w:ascii="Arial" w:hAnsi="Arial" w:cs="Arial"/>
          <w:spacing w:val="2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изношенных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участков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сети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водоснабжения</w:t>
      </w:r>
      <w:r w:rsidRPr="00975FCF">
        <w:rPr>
          <w:rFonts w:ascii="Arial" w:hAnsi="Arial" w:cs="Arial"/>
          <w:spacing w:val="1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оборудования,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а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также</w:t>
      </w:r>
      <w:r w:rsidRPr="00975FCF">
        <w:rPr>
          <w:rFonts w:ascii="Arial" w:hAnsi="Arial" w:cs="Arial"/>
          <w:spacing w:val="1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прокладку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новых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трубопроводов,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бесперебойного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обеспечения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населения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водой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7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уменьшения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lastRenderedPageBreak/>
        <w:t>количества аварийных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ситуаций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на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объектах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водоснабжения.</w:t>
      </w:r>
    </w:p>
    <w:p w:rsidR="006D0AC8" w:rsidRPr="00975FCF" w:rsidRDefault="006D0AC8" w:rsidP="004617F1">
      <w:pPr>
        <w:numPr>
          <w:ilvl w:val="2"/>
          <w:numId w:val="11"/>
        </w:numPr>
        <w:tabs>
          <w:tab w:val="left" w:pos="810"/>
        </w:tabs>
        <w:spacing w:before="24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Показатели</w:t>
      </w:r>
      <w:proofErr w:type="spellEnd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proofErr w:type="spell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качества</w:t>
      </w:r>
      <w:proofErr w:type="spellEnd"/>
      <w:r w:rsidRPr="00975FCF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обслуживания</w:t>
      </w:r>
      <w:proofErr w:type="spellEnd"/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proofErr w:type="spellStart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абонентов</w:t>
      </w:r>
      <w:proofErr w:type="spellEnd"/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</w:rPr>
        <w:t>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 xml:space="preserve">Для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качественного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обслуживания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абонентов,</w:t>
      </w:r>
      <w:r w:rsidRPr="00975FCF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необходимо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организовать:</w:t>
      </w:r>
    </w:p>
    <w:p w:rsidR="006D0AC8" w:rsidRPr="00975FCF" w:rsidRDefault="006D0AC8" w:rsidP="004617F1">
      <w:pPr>
        <w:pStyle w:val="a3"/>
        <w:numPr>
          <w:ilvl w:val="3"/>
          <w:numId w:val="11"/>
        </w:numPr>
        <w:tabs>
          <w:tab w:val="left" w:pos="1018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диспетчерскую</w:t>
      </w:r>
      <w:r w:rsidRPr="00975FCF">
        <w:rPr>
          <w:rFonts w:ascii="Arial" w:hAnsi="Arial" w:cs="Arial"/>
          <w:spacing w:val="4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службу,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круглосуточного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обращения</w:t>
      </w:r>
      <w:r w:rsidRPr="00975FCF">
        <w:rPr>
          <w:rFonts w:ascii="Arial" w:hAnsi="Arial" w:cs="Arial"/>
          <w:spacing w:val="3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абонентов;</w:t>
      </w:r>
    </w:p>
    <w:p w:rsidR="006D0AC8" w:rsidRPr="00975FCF" w:rsidRDefault="006D0AC8" w:rsidP="004617F1">
      <w:pPr>
        <w:pStyle w:val="a3"/>
        <w:numPr>
          <w:ilvl w:val="3"/>
          <w:numId w:val="11"/>
        </w:numPr>
        <w:tabs>
          <w:tab w:val="left" w:pos="992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аварийную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службу,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круглосуточного</w:t>
      </w:r>
      <w:r w:rsidRPr="00975FCF">
        <w:rPr>
          <w:rFonts w:ascii="Arial" w:hAnsi="Arial" w:cs="Arial"/>
          <w:spacing w:val="1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выезда,</w:t>
      </w:r>
      <w:r w:rsidRPr="00975FCF">
        <w:rPr>
          <w:rFonts w:ascii="Arial" w:hAnsi="Arial" w:cs="Arial"/>
          <w:spacing w:val="1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устранения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аварий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водопроводных</w:t>
      </w:r>
      <w:r w:rsidRPr="00975FCF">
        <w:rPr>
          <w:rFonts w:ascii="Arial" w:hAnsi="Arial" w:cs="Arial"/>
          <w:spacing w:val="7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сетях;</w:t>
      </w:r>
    </w:p>
    <w:p w:rsidR="006D0AC8" w:rsidRPr="00975FCF" w:rsidRDefault="006D0AC8" w:rsidP="004617F1">
      <w:pPr>
        <w:pStyle w:val="a3"/>
        <w:numPr>
          <w:ilvl w:val="3"/>
          <w:numId w:val="11"/>
        </w:numPr>
        <w:tabs>
          <w:tab w:val="left" w:pos="973"/>
        </w:tabs>
        <w:spacing w:after="24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качественный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учет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для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своевременного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расчета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абонента.</w:t>
      </w:r>
    </w:p>
    <w:p w:rsidR="006D0AC8" w:rsidRPr="00975FCF" w:rsidRDefault="006D0AC8" w:rsidP="004617F1">
      <w:pPr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1.7.4.</w:t>
      </w:r>
      <w:r w:rsidRPr="00975FCF">
        <w:rPr>
          <w:rFonts w:ascii="Arial" w:eastAsia="Times New Roman" w:hAnsi="Arial" w:cs="Arial"/>
          <w:b/>
          <w:bCs/>
          <w:spacing w:val="6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Показатели эффективности использования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ресурсов при</w:t>
      </w:r>
      <w:r w:rsidRPr="00975FCF">
        <w:rPr>
          <w:rFonts w:ascii="Arial" w:eastAsia="Times New Roman" w:hAnsi="Arial" w:cs="Arial"/>
          <w:b/>
          <w:bCs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транспортировке.</w:t>
      </w:r>
    </w:p>
    <w:p w:rsidR="006D0AC8" w:rsidRPr="00975FCF" w:rsidRDefault="006D0AC8" w:rsidP="004617F1">
      <w:pPr>
        <w:pStyle w:val="a3"/>
        <w:tabs>
          <w:tab w:val="left" w:pos="1277"/>
          <w:tab w:val="left" w:pos="2181"/>
          <w:tab w:val="left" w:pos="4013"/>
          <w:tab w:val="left" w:pos="5008"/>
          <w:tab w:val="left" w:pos="5489"/>
          <w:tab w:val="left" w:pos="6171"/>
          <w:tab w:val="left" w:pos="8958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z w:val="24"/>
          <w:szCs w:val="24"/>
          <w:lang w:val="ru-RU"/>
        </w:rPr>
        <w:t>За</w:t>
      </w:r>
      <w:r w:rsidRPr="00975FCF">
        <w:rPr>
          <w:rFonts w:ascii="Arial" w:hAnsi="Arial" w:cs="Arial"/>
          <w:sz w:val="24"/>
          <w:szCs w:val="24"/>
          <w:lang w:val="ru-RU"/>
        </w:rPr>
        <w:tab/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время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>эксплуатации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ab/>
        <w:t xml:space="preserve">(около </w:t>
      </w:r>
      <w:r w:rsidR="002013CC" w:rsidRPr="00975FCF">
        <w:rPr>
          <w:rFonts w:ascii="Arial" w:hAnsi="Arial" w:cs="Arial"/>
          <w:spacing w:val="-1"/>
          <w:sz w:val="24"/>
          <w:szCs w:val="24"/>
          <w:lang w:val="ru-RU"/>
        </w:rPr>
        <w:t>30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лет) водопроводные</w:t>
      </w:r>
      <w:r w:rsid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сети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сильно 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pacing w:val="-1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износились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5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требуют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ремонта,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реконструкции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5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замены.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настоящее</w:t>
      </w:r>
      <w:r w:rsidRPr="00975FCF">
        <w:rPr>
          <w:rFonts w:ascii="Arial" w:hAnsi="Arial" w:cs="Arial"/>
          <w:spacing w:val="4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время</w:t>
      </w:r>
      <w:r w:rsidRPr="00975FCF">
        <w:rPr>
          <w:rFonts w:ascii="Arial" w:hAnsi="Arial" w:cs="Arial"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износ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водопроводных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сетей</w:t>
      </w:r>
      <w:r w:rsidRPr="00975FCF">
        <w:rPr>
          <w:rFonts w:ascii="Arial" w:hAnsi="Arial" w:cs="Arial"/>
          <w:spacing w:val="2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составляет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60%.</w:t>
      </w:r>
      <w:r w:rsidRPr="00975FCF">
        <w:rPr>
          <w:rFonts w:ascii="Arial" w:hAnsi="Arial" w:cs="Arial"/>
          <w:spacing w:val="2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Участились</w:t>
      </w:r>
      <w:r w:rsidRPr="00975FCF">
        <w:rPr>
          <w:rFonts w:ascii="Arial" w:hAnsi="Arial" w:cs="Arial"/>
          <w:spacing w:val="1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разрушения</w:t>
      </w:r>
      <w:r w:rsidRPr="00975FCF">
        <w:rPr>
          <w:rFonts w:ascii="Arial" w:hAnsi="Arial" w:cs="Arial"/>
          <w:spacing w:val="61"/>
          <w:sz w:val="24"/>
          <w:szCs w:val="24"/>
          <w:lang w:val="ru-RU"/>
        </w:rPr>
        <w:t xml:space="preserve"> </w:t>
      </w:r>
      <w:r w:rsidR="00C4102C" w:rsidRPr="00975FCF">
        <w:rPr>
          <w:rFonts w:ascii="Arial" w:hAnsi="Arial" w:cs="Arial"/>
          <w:spacing w:val="-1"/>
          <w:sz w:val="24"/>
          <w:szCs w:val="24"/>
          <w:lang w:val="ru-RU"/>
        </w:rPr>
        <w:t>чугунных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труб.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Запорная</w:t>
      </w:r>
      <w:r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арматура</w:t>
      </w:r>
      <w:r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распределения</w:t>
      </w:r>
      <w:r w:rsidRPr="00975FCF">
        <w:rPr>
          <w:rFonts w:ascii="Arial" w:hAnsi="Arial" w:cs="Arial"/>
          <w:spacing w:val="4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3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смотровых</w:t>
      </w:r>
      <w:r w:rsidRPr="00975FCF">
        <w:rPr>
          <w:rFonts w:ascii="Arial" w:hAnsi="Arial" w:cs="Arial"/>
          <w:spacing w:val="5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колодцах</w:t>
      </w:r>
      <w:r w:rsidRPr="00975FCF">
        <w:rPr>
          <w:rFonts w:ascii="Arial" w:hAnsi="Arial" w:cs="Arial"/>
          <w:spacing w:val="5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центральных</w:t>
      </w:r>
      <w:r w:rsidRPr="00975FCF">
        <w:rPr>
          <w:rFonts w:ascii="Arial" w:hAnsi="Arial" w:cs="Arial"/>
          <w:spacing w:val="5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магистральных</w:t>
      </w:r>
      <w:r w:rsidRPr="00975FCF">
        <w:rPr>
          <w:rFonts w:ascii="Arial" w:hAnsi="Arial" w:cs="Arial"/>
          <w:spacing w:val="5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труб</w:t>
      </w:r>
      <w:r w:rsidRPr="00975FCF">
        <w:rPr>
          <w:rFonts w:ascii="Arial" w:hAnsi="Arial" w:cs="Arial"/>
          <w:spacing w:val="5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требует замены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При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аварии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водопроводах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происходит</w:t>
      </w:r>
      <w:r w:rsidRPr="00975FCF">
        <w:rPr>
          <w:rFonts w:ascii="Arial" w:hAnsi="Arial" w:cs="Arial"/>
          <w:spacing w:val="7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потеря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(слив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</w:t>
      </w:r>
      <w:r w:rsidRPr="00975FCF">
        <w:rPr>
          <w:rFonts w:ascii="Arial" w:hAnsi="Arial" w:cs="Arial"/>
          <w:spacing w:val="46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со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всей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системы),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что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свою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очередь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ведет</w:t>
      </w:r>
      <w:r w:rsidRPr="00975FCF">
        <w:rPr>
          <w:rFonts w:ascii="Arial" w:hAnsi="Arial" w:cs="Arial"/>
          <w:spacing w:val="4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к</w:t>
      </w:r>
      <w:r w:rsidRPr="00975FCF">
        <w:rPr>
          <w:rFonts w:ascii="Arial" w:hAnsi="Arial" w:cs="Arial"/>
          <w:spacing w:val="3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ухудшению качества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воды.</w:t>
      </w:r>
    </w:p>
    <w:p w:rsidR="006D0AC8" w:rsidRPr="00975FCF" w:rsidRDefault="006D0AC8" w:rsidP="004617F1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конец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расчетного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периода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планируется</w:t>
      </w:r>
      <w:r w:rsidRPr="00975FCF">
        <w:rPr>
          <w:rFonts w:ascii="Arial" w:hAnsi="Arial" w:cs="Arial"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100%</w:t>
      </w:r>
      <w:r w:rsidRPr="00975FCF">
        <w:rPr>
          <w:rFonts w:ascii="Arial" w:hAnsi="Arial" w:cs="Arial"/>
          <w:spacing w:val="4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обеспечение</w:t>
      </w:r>
      <w:r w:rsidRPr="00975FCF">
        <w:rPr>
          <w:rFonts w:ascii="Arial" w:hAnsi="Arial" w:cs="Arial"/>
          <w:spacing w:val="4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населения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коммерческими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приборами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учета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воды,</w:t>
      </w:r>
      <w:r w:rsidRPr="00975FCF">
        <w:rPr>
          <w:rFonts w:ascii="Arial" w:hAnsi="Arial" w:cs="Arial"/>
          <w:spacing w:val="1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установка</w:t>
      </w:r>
      <w:r w:rsidRPr="00975FCF">
        <w:rPr>
          <w:rFonts w:ascii="Arial" w:hAnsi="Arial" w:cs="Arial"/>
          <w:spacing w:val="1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измерительных</w:t>
      </w:r>
      <w:r w:rsidRPr="00975FCF">
        <w:rPr>
          <w:rFonts w:ascii="Arial" w:hAnsi="Arial" w:cs="Arial"/>
          <w:spacing w:val="1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приборов,</w:t>
      </w:r>
      <w:r w:rsidRPr="00975FCF">
        <w:rPr>
          <w:rFonts w:ascii="Arial" w:hAnsi="Arial" w:cs="Arial"/>
          <w:spacing w:val="47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приборов</w:t>
      </w:r>
      <w:r w:rsidRPr="00975FCF">
        <w:rPr>
          <w:rFonts w:ascii="Arial" w:hAnsi="Arial" w:cs="Arial"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контроля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на</w:t>
      </w:r>
      <w:r w:rsidRPr="00975FCF">
        <w:rPr>
          <w:rFonts w:ascii="Arial" w:hAnsi="Arial" w:cs="Arial"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водопроводных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сетях</w:t>
      </w:r>
      <w:r w:rsidRPr="00975FCF">
        <w:rPr>
          <w:rFonts w:ascii="Arial" w:hAnsi="Arial" w:cs="Arial"/>
          <w:spacing w:val="6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3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замена</w:t>
      </w:r>
      <w:r w:rsidRPr="00975FCF">
        <w:rPr>
          <w:rFonts w:ascii="Arial" w:hAnsi="Arial" w:cs="Arial"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изношенных</w:t>
      </w:r>
      <w:r w:rsidRPr="00975FCF">
        <w:rPr>
          <w:rFonts w:ascii="Arial" w:hAnsi="Arial" w:cs="Arial"/>
          <w:spacing w:val="2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участков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водопровода,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для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уменьшения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потерь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сетях</w:t>
      </w:r>
      <w:r w:rsidRPr="00975FCF">
        <w:rPr>
          <w:rFonts w:ascii="Arial" w:hAnsi="Arial" w:cs="Arial"/>
          <w:spacing w:val="34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>и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более</w:t>
      </w:r>
      <w:r w:rsidRPr="00975FCF">
        <w:rPr>
          <w:rFonts w:ascii="Arial" w:hAnsi="Arial" w:cs="Arial"/>
          <w:spacing w:val="3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рационального</w:t>
      </w:r>
      <w:r w:rsidRPr="00975FCF">
        <w:rPr>
          <w:rFonts w:ascii="Arial" w:hAnsi="Arial" w:cs="Arial"/>
          <w:spacing w:val="35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использования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водных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ресурсов.</w:t>
      </w:r>
    </w:p>
    <w:p w:rsidR="006D0AC8" w:rsidRPr="00975FCF" w:rsidRDefault="006D0AC8" w:rsidP="004617F1">
      <w:pPr>
        <w:ind w:firstLine="709"/>
        <w:jc w:val="both"/>
        <w:rPr>
          <w:rFonts w:ascii="Arial" w:hAnsi="Arial" w:cs="Arial"/>
          <w:color w:val="FF0000"/>
          <w:sz w:val="24"/>
          <w:szCs w:val="24"/>
          <w:lang w:val="ru-RU"/>
        </w:rPr>
      </w:pPr>
    </w:p>
    <w:p w:rsidR="006D0AC8" w:rsidRPr="00975FCF" w:rsidRDefault="006D0AC8" w:rsidP="004617F1">
      <w:pPr>
        <w:pStyle w:val="a5"/>
        <w:numPr>
          <w:ilvl w:val="2"/>
          <w:numId w:val="38"/>
        </w:numPr>
        <w:tabs>
          <w:tab w:val="left" w:pos="810"/>
        </w:tabs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Соотношение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цены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реализации мероприятий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инвестиционной</w:t>
      </w:r>
      <w:r w:rsidRPr="00975FCF">
        <w:rPr>
          <w:rFonts w:ascii="Arial" w:eastAsia="Times New Roman" w:hAnsi="Arial" w:cs="Arial"/>
          <w:b/>
          <w:bCs/>
          <w:spacing w:val="45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программы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их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эффективности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–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улучшение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качества</w:t>
      </w:r>
      <w:r w:rsidRPr="00975FCF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воды.</w:t>
      </w:r>
    </w:p>
    <w:p w:rsidR="006D0AC8" w:rsidRPr="00975FCF" w:rsidRDefault="006D0AC8" w:rsidP="004617F1">
      <w:pPr>
        <w:pStyle w:val="a3"/>
        <w:numPr>
          <w:ilvl w:val="0"/>
          <w:numId w:val="10"/>
        </w:numPr>
        <w:tabs>
          <w:tab w:val="left" w:pos="382"/>
        </w:tabs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На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реконструкцию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и капитальный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ремонт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>системы водоснабжения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, </w:t>
      </w:r>
      <w:r w:rsidRPr="00975FCF">
        <w:rPr>
          <w:rFonts w:ascii="Arial" w:hAnsi="Arial" w:cs="Arial"/>
          <w:sz w:val="24"/>
          <w:szCs w:val="24"/>
          <w:lang w:val="ru-RU"/>
        </w:rPr>
        <w:t>в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связи с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высокой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степенью износа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существующих систем</w:t>
      </w:r>
      <w:r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водопровода и для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повышения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качества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предоставляемых</w:t>
      </w:r>
      <w:r w:rsidRPr="00975FCF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коммунальных</w:t>
      </w:r>
      <w:r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услуг</w:t>
      </w:r>
      <w:r w:rsidRPr="00975FCF">
        <w:rPr>
          <w:rFonts w:ascii="Arial" w:hAnsi="Arial" w:cs="Arial"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потребителям необходимо</w:t>
      </w:r>
      <w:r w:rsid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2A55B5" w:rsidRPr="00975FCF">
        <w:rPr>
          <w:rFonts w:ascii="Arial" w:hAnsi="Arial" w:cs="Arial"/>
          <w:spacing w:val="-1"/>
          <w:sz w:val="24"/>
          <w:szCs w:val="24"/>
          <w:lang w:val="ru-RU"/>
        </w:rPr>
        <w:t>3,744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="006B6540" w:rsidRPr="00975FCF">
        <w:rPr>
          <w:rFonts w:ascii="Arial" w:hAnsi="Arial" w:cs="Arial"/>
          <w:spacing w:val="-1"/>
          <w:sz w:val="24"/>
          <w:szCs w:val="24"/>
          <w:lang w:val="ru-RU"/>
        </w:rPr>
        <w:t>млн</w:t>
      </w:r>
      <w:r w:rsidRPr="00975FCF">
        <w:rPr>
          <w:rFonts w:ascii="Arial" w:hAnsi="Arial" w:cs="Arial"/>
          <w:spacing w:val="-1"/>
          <w:sz w:val="24"/>
          <w:szCs w:val="24"/>
          <w:lang w:val="ru-RU"/>
        </w:rPr>
        <w:t>. рублей.</w:t>
      </w:r>
    </w:p>
    <w:p w:rsidR="006D0AC8" w:rsidRPr="00975FCF" w:rsidRDefault="006D0AC8" w:rsidP="004617F1">
      <w:pPr>
        <w:pStyle w:val="a5"/>
        <w:numPr>
          <w:ilvl w:val="2"/>
          <w:numId w:val="38"/>
        </w:numPr>
        <w:spacing w:before="240"/>
        <w:ind w:left="0" w:firstLine="709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</w:pP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Иные</w:t>
      </w:r>
      <w:r w:rsidRPr="00975FCF">
        <w:rPr>
          <w:rFonts w:ascii="Arial" w:eastAsia="Times New Roman" w:hAnsi="Arial" w:cs="Arial"/>
          <w:b/>
          <w:bCs/>
          <w:spacing w:val="7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показатели,</w:t>
      </w:r>
      <w:r w:rsidRPr="00975FCF">
        <w:rPr>
          <w:rFonts w:ascii="Arial" w:eastAsia="Times New Roman" w:hAnsi="Arial" w:cs="Arial"/>
          <w:b/>
          <w:bCs/>
          <w:spacing w:val="6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установленные</w:t>
      </w:r>
      <w:r w:rsidRPr="00975FCF">
        <w:rPr>
          <w:rFonts w:ascii="Arial" w:eastAsia="Times New Roman" w:hAnsi="Arial" w:cs="Arial"/>
          <w:b/>
          <w:bCs/>
          <w:spacing w:val="7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федеральным</w:t>
      </w:r>
      <w:r w:rsidRPr="00975FCF">
        <w:rPr>
          <w:rFonts w:ascii="Arial" w:eastAsia="Times New Roman" w:hAnsi="Arial" w:cs="Arial"/>
          <w:b/>
          <w:bCs/>
          <w:spacing w:val="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органом</w:t>
      </w:r>
      <w:r w:rsidRPr="00975FCF">
        <w:rPr>
          <w:rFonts w:ascii="Arial" w:eastAsia="Times New Roman" w:hAnsi="Arial" w:cs="Arial"/>
          <w:b/>
          <w:bCs/>
          <w:spacing w:val="29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исполнительной</w:t>
      </w:r>
      <w:r w:rsidRPr="00975FCF">
        <w:rPr>
          <w:rFonts w:ascii="Arial" w:eastAsia="Times New Roman" w:hAnsi="Arial" w:cs="Arial"/>
          <w:b/>
          <w:bCs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власти,</w:t>
      </w:r>
      <w:r w:rsidRPr="00975FCF">
        <w:rPr>
          <w:rFonts w:ascii="Arial" w:eastAsia="Times New Roman" w:hAnsi="Arial" w:cs="Arial"/>
          <w:b/>
          <w:bCs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2"/>
          <w:sz w:val="24"/>
          <w:szCs w:val="24"/>
          <w:lang w:val="ru-RU"/>
        </w:rPr>
        <w:t>осуществляющим</w:t>
      </w:r>
      <w:r w:rsidRPr="00975FCF">
        <w:rPr>
          <w:rFonts w:ascii="Arial" w:eastAsia="Times New Roman" w:hAnsi="Arial" w:cs="Arial"/>
          <w:b/>
          <w:bCs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функции</w:t>
      </w:r>
      <w:r w:rsidRPr="00975FCF">
        <w:rPr>
          <w:rFonts w:ascii="Arial" w:eastAsia="Times New Roman" w:hAnsi="Arial" w:cs="Arial"/>
          <w:b/>
          <w:bCs/>
          <w:spacing w:val="28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</w:t>
      </w:r>
      <w:r w:rsidRPr="00975FCF">
        <w:rPr>
          <w:rFonts w:ascii="Arial" w:eastAsia="Times New Roman" w:hAnsi="Arial" w:cs="Arial"/>
          <w:b/>
          <w:bCs/>
          <w:spacing w:val="3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выработке</w:t>
      </w:r>
      <w:r w:rsidRPr="00975FCF">
        <w:rPr>
          <w:rFonts w:ascii="Arial" w:eastAsia="Times New Roman" w:hAnsi="Arial" w:cs="Arial"/>
          <w:b/>
          <w:bCs/>
          <w:spacing w:val="6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государственной</w:t>
      </w:r>
      <w:r w:rsidRPr="00975FCF">
        <w:rPr>
          <w:rFonts w:ascii="Arial" w:eastAsia="Times New Roman" w:hAnsi="Arial" w:cs="Arial"/>
          <w:b/>
          <w:bCs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политики</w:t>
      </w:r>
      <w:r w:rsidRPr="00975FCF">
        <w:rPr>
          <w:rFonts w:ascii="Arial" w:eastAsia="Times New Roman" w:hAnsi="Arial" w:cs="Arial"/>
          <w:b/>
          <w:bCs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975FCF">
        <w:rPr>
          <w:rFonts w:ascii="Arial" w:eastAsia="Times New Roman" w:hAnsi="Arial" w:cs="Arial"/>
          <w:b/>
          <w:bCs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нормативно-правовому</w:t>
      </w:r>
      <w:r w:rsidRPr="00975FCF">
        <w:rPr>
          <w:rFonts w:ascii="Arial" w:eastAsia="Times New Roman" w:hAnsi="Arial" w:cs="Arial"/>
          <w:b/>
          <w:bCs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регулированию</w:t>
      </w:r>
      <w:r w:rsidRPr="00975FCF">
        <w:rPr>
          <w:rFonts w:ascii="Arial" w:eastAsia="Times New Roman" w:hAnsi="Arial" w:cs="Arial"/>
          <w:b/>
          <w:bCs/>
          <w:spacing w:val="60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>в</w:t>
      </w:r>
      <w:r w:rsidRPr="00975FCF">
        <w:rPr>
          <w:rFonts w:ascii="Arial" w:eastAsia="Times New Roman" w:hAnsi="Arial" w:cs="Arial"/>
          <w:b/>
          <w:bCs/>
          <w:spacing w:val="5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сфере</w:t>
      </w:r>
      <w:r w:rsidRPr="00975FC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жилищно-коммунального</w:t>
      </w:r>
      <w:r w:rsidRPr="00975FCF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975FCF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>хозяйства.</w:t>
      </w:r>
    </w:p>
    <w:p w:rsidR="006D0AC8" w:rsidRPr="00975FCF" w:rsidRDefault="00975FCF" w:rsidP="004617F1">
      <w:pPr>
        <w:pStyle w:val="a5"/>
        <w:spacing w:after="24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Иные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показатели</w:t>
      </w:r>
      <w:r w:rsidR="006D0AC8" w:rsidRPr="00975FCF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="006D0AC8" w:rsidRPr="00975FCF">
        <w:rPr>
          <w:rFonts w:ascii="Arial" w:hAnsi="Arial" w:cs="Arial"/>
          <w:spacing w:val="-1"/>
          <w:sz w:val="24"/>
          <w:szCs w:val="24"/>
          <w:lang w:val="ru-RU"/>
        </w:rPr>
        <w:t>отсутствуют.</w:t>
      </w:r>
    </w:p>
    <w:p w:rsidR="006D0AC8" w:rsidRPr="00975FCF" w:rsidRDefault="006D0AC8" w:rsidP="004617F1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975FCF">
        <w:rPr>
          <w:rFonts w:ascii="Arial" w:hAnsi="Arial" w:cs="Arial"/>
          <w:b/>
          <w:bCs/>
          <w:sz w:val="24"/>
          <w:szCs w:val="24"/>
          <w:lang w:val="ru-RU"/>
        </w:rPr>
        <w:t>1.8 Перечень выявленных бесхозяйных объектов централизованных систем водоснабжения.</w:t>
      </w:r>
    </w:p>
    <w:p w:rsidR="006D0AC8" w:rsidRPr="00975FCF" w:rsidRDefault="006D0AC8" w:rsidP="004617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975FCF">
        <w:rPr>
          <w:rFonts w:ascii="Arial" w:hAnsi="Arial" w:cs="Arial"/>
          <w:bCs/>
          <w:sz w:val="24"/>
          <w:szCs w:val="24"/>
          <w:lang w:val="ru-RU"/>
        </w:rPr>
        <w:t xml:space="preserve">В </w:t>
      </w:r>
      <w:r w:rsidR="00A378CB" w:rsidRPr="00975FCF">
        <w:rPr>
          <w:rFonts w:ascii="Arial" w:hAnsi="Arial" w:cs="Arial"/>
          <w:spacing w:val="1"/>
          <w:sz w:val="24"/>
          <w:szCs w:val="24"/>
          <w:lang w:val="ru-RU"/>
        </w:rPr>
        <w:t xml:space="preserve">с. </w:t>
      </w:r>
      <w:r w:rsidR="005D46A0" w:rsidRPr="00975FCF">
        <w:rPr>
          <w:rFonts w:ascii="Arial" w:hAnsi="Arial" w:cs="Arial"/>
          <w:spacing w:val="1"/>
          <w:sz w:val="24"/>
          <w:szCs w:val="24"/>
          <w:lang w:val="ru-RU"/>
        </w:rPr>
        <w:t>Григорьевка</w:t>
      </w:r>
      <w:r w:rsidR="00975FCF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975FCF">
        <w:rPr>
          <w:rFonts w:ascii="Arial" w:hAnsi="Arial" w:cs="Arial"/>
          <w:bCs/>
          <w:sz w:val="24"/>
          <w:szCs w:val="24"/>
          <w:lang w:val="ru-RU"/>
        </w:rPr>
        <w:t>бесхозные объекты централизованного водоснабжения отсутствуют.</w:t>
      </w:r>
      <w:proofErr w:type="gramEnd"/>
    </w:p>
    <w:sectPr w:rsidR="006D0AC8" w:rsidRPr="00975FCF" w:rsidSect="008F4F75">
      <w:footerReference w:type="default" r:id="rId10"/>
      <w:pgSz w:w="12240" w:h="15840"/>
      <w:pgMar w:top="920" w:right="740" w:bottom="1200" w:left="1600" w:header="0" w:footer="10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7A" w:rsidRDefault="00D57E7A">
      <w:r>
        <w:separator/>
      </w:r>
    </w:p>
  </w:endnote>
  <w:endnote w:type="continuationSeparator" w:id="0">
    <w:p w:rsidR="00D57E7A" w:rsidRDefault="00D5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31" w:rsidRDefault="00375A31" w:rsidP="008F4F75">
    <w:pPr>
      <w:spacing w:line="200" w:lineRule="exact"/>
      <w:jc w:val="center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221A98" wp14:editId="3D63001A">
              <wp:simplePos x="0" y="0"/>
              <wp:positionH relativeFrom="page">
                <wp:posOffset>7138670</wp:posOffset>
              </wp:positionH>
              <wp:positionV relativeFrom="page">
                <wp:posOffset>9274810</wp:posOffset>
              </wp:positionV>
              <wp:extent cx="121920" cy="165735"/>
              <wp:effectExtent l="0" t="0" r="11430" b="5715"/>
              <wp:wrapNone/>
              <wp:docPr id="30" name="Поле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A31" w:rsidRDefault="00375A3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0" o:spid="_x0000_s1026" type="#_x0000_t202" style="position:absolute;left:0;text-align:left;margin-left:562.1pt;margin-top:730.3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leuQIAAKo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" filled="f" stroked="f">
              <v:textbox inset="0,0,0,0">
                <w:txbxContent>
                  <w:p w:rsidR="00375A31" w:rsidRDefault="00375A3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40145"/>
      <w:docPartObj>
        <w:docPartGallery w:val="Page Numbers (Bottom of Page)"/>
        <w:docPartUnique/>
      </w:docPartObj>
    </w:sdtPr>
    <w:sdtEndPr/>
    <w:sdtContent>
      <w:p w:rsidR="00375A31" w:rsidRDefault="00375A3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7F1" w:rsidRPr="004617F1">
          <w:rPr>
            <w:noProof/>
            <w:lang w:val="ru-RU"/>
          </w:rPr>
          <w:t>4</w:t>
        </w:r>
        <w:r>
          <w:fldChar w:fldCharType="end"/>
        </w:r>
      </w:p>
    </w:sdtContent>
  </w:sdt>
  <w:p w:rsidR="00375A31" w:rsidRDefault="00375A31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7A" w:rsidRDefault="00D57E7A">
      <w:r>
        <w:separator/>
      </w:r>
    </w:p>
  </w:footnote>
  <w:footnote w:type="continuationSeparator" w:id="0">
    <w:p w:rsidR="00D57E7A" w:rsidRDefault="00D57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11"/>
    <w:multiLevelType w:val="multilevel"/>
    <w:tmpl w:val="14A0C48E"/>
    <w:lvl w:ilvl="0">
      <w:start w:val="1"/>
      <w:numFmt w:val="decimal"/>
      <w:lvlText w:val="%1"/>
      <w:lvlJc w:val="left"/>
      <w:pPr>
        <w:ind w:hanging="63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6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3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1C03FD"/>
    <w:multiLevelType w:val="multilevel"/>
    <w:tmpl w:val="32845A60"/>
    <w:lvl w:ilvl="0">
      <w:start w:val="2"/>
      <w:numFmt w:val="decimal"/>
      <w:lvlText w:val="%1"/>
      <w:lvlJc w:val="left"/>
      <w:pPr>
        <w:ind w:hanging="631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3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5D27859"/>
    <w:multiLevelType w:val="multilevel"/>
    <w:tmpl w:val="768E9E8E"/>
    <w:lvl w:ilvl="0">
      <w:start w:val="1"/>
      <w:numFmt w:val="decimal"/>
      <w:lvlText w:val="%1"/>
      <w:lvlJc w:val="left"/>
      <w:pPr>
        <w:ind w:hanging="701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0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0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C8038E8"/>
    <w:multiLevelType w:val="multilevel"/>
    <w:tmpl w:val="22C65796"/>
    <w:lvl w:ilvl="0">
      <w:start w:val="1"/>
      <w:numFmt w:val="decimal"/>
      <w:lvlText w:val="%1"/>
      <w:lvlJc w:val="left"/>
      <w:pPr>
        <w:ind w:left="0" w:hanging="77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0" w:hanging="773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0" w:hanging="7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hint="default"/>
      </w:rPr>
    </w:lvl>
  </w:abstractNum>
  <w:abstractNum w:abstractNumId="4">
    <w:nsid w:val="16213425"/>
    <w:multiLevelType w:val="hybridMultilevel"/>
    <w:tmpl w:val="477EFC06"/>
    <w:lvl w:ilvl="0" w:tplc="23F86BB2">
      <w:start w:val="6"/>
      <w:numFmt w:val="decimal"/>
      <w:lvlText w:val="%1."/>
      <w:lvlJc w:val="left"/>
      <w:pPr>
        <w:ind w:hanging="49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2065F6A">
      <w:start w:val="1"/>
      <w:numFmt w:val="decimal"/>
      <w:lvlText w:val="%2."/>
      <w:lvlJc w:val="left"/>
      <w:pPr>
        <w:ind w:hanging="490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D5E2CF14">
      <w:start w:val="1"/>
      <w:numFmt w:val="bullet"/>
      <w:lvlText w:val="•"/>
      <w:lvlJc w:val="left"/>
      <w:rPr>
        <w:rFonts w:hint="default"/>
      </w:rPr>
    </w:lvl>
    <w:lvl w:ilvl="3" w:tplc="E652984E">
      <w:start w:val="1"/>
      <w:numFmt w:val="bullet"/>
      <w:lvlText w:val="•"/>
      <w:lvlJc w:val="left"/>
      <w:rPr>
        <w:rFonts w:hint="default"/>
      </w:rPr>
    </w:lvl>
    <w:lvl w:ilvl="4" w:tplc="6B5AE246">
      <w:start w:val="1"/>
      <w:numFmt w:val="bullet"/>
      <w:lvlText w:val="•"/>
      <w:lvlJc w:val="left"/>
      <w:rPr>
        <w:rFonts w:hint="default"/>
      </w:rPr>
    </w:lvl>
    <w:lvl w:ilvl="5" w:tplc="5DA4E0CA">
      <w:start w:val="1"/>
      <w:numFmt w:val="bullet"/>
      <w:lvlText w:val="•"/>
      <w:lvlJc w:val="left"/>
      <w:rPr>
        <w:rFonts w:hint="default"/>
      </w:rPr>
    </w:lvl>
    <w:lvl w:ilvl="6" w:tplc="469C2770">
      <w:start w:val="1"/>
      <w:numFmt w:val="bullet"/>
      <w:lvlText w:val="•"/>
      <w:lvlJc w:val="left"/>
      <w:rPr>
        <w:rFonts w:hint="default"/>
      </w:rPr>
    </w:lvl>
    <w:lvl w:ilvl="7" w:tplc="456CD638">
      <w:start w:val="1"/>
      <w:numFmt w:val="bullet"/>
      <w:lvlText w:val="•"/>
      <w:lvlJc w:val="left"/>
      <w:rPr>
        <w:rFonts w:hint="default"/>
      </w:rPr>
    </w:lvl>
    <w:lvl w:ilvl="8" w:tplc="DD92E4A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7E14A59"/>
    <w:multiLevelType w:val="multilevel"/>
    <w:tmpl w:val="489CEE8A"/>
    <w:lvl w:ilvl="0">
      <w:start w:val="2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6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81C245B"/>
    <w:multiLevelType w:val="multilevel"/>
    <w:tmpl w:val="D038AC1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8257B70"/>
    <w:multiLevelType w:val="hybridMultilevel"/>
    <w:tmpl w:val="878A47F6"/>
    <w:lvl w:ilvl="0" w:tplc="FEFCC616">
      <w:start w:val="1"/>
      <w:numFmt w:val="bullet"/>
      <w:lvlText w:val="-"/>
      <w:lvlJc w:val="left"/>
      <w:pPr>
        <w:ind w:hanging="216"/>
      </w:pPr>
      <w:rPr>
        <w:rFonts w:ascii="Times New Roman" w:eastAsia="Times New Roman" w:hAnsi="Times New Roman" w:hint="default"/>
        <w:sz w:val="28"/>
        <w:szCs w:val="28"/>
      </w:rPr>
    </w:lvl>
    <w:lvl w:ilvl="1" w:tplc="EC728532">
      <w:start w:val="1"/>
      <w:numFmt w:val="bullet"/>
      <w:lvlText w:val="•"/>
      <w:lvlJc w:val="left"/>
      <w:rPr>
        <w:rFonts w:hint="default"/>
      </w:rPr>
    </w:lvl>
    <w:lvl w:ilvl="2" w:tplc="6E38E03C">
      <w:start w:val="1"/>
      <w:numFmt w:val="bullet"/>
      <w:lvlText w:val="•"/>
      <w:lvlJc w:val="left"/>
      <w:rPr>
        <w:rFonts w:hint="default"/>
      </w:rPr>
    </w:lvl>
    <w:lvl w:ilvl="3" w:tplc="1DBE6212">
      <w:start w:val="1"/>
      <w:numFmt w:val="bullet"/>
      <w:lvlText w:val="•"/>
      <w:lvlJc w:val="left"/>
      <w:rPr>
        <w:rFonts w:hint="default"/>
      </w:rPr>
    </w:lvl>
    <w:lvl w:ilvl="4" w:tplc="CC241E04">
      <w:start w:val="1"/>
      <w:numFmt w:val="bullet"/>
      <w:lvlText w:val="•"/>
      <w:lvlJc w:val="left"/>
      <w:rPr>
        <w:rFonts w:hint="default"/>
      </w:rPr>
    </w:lvl>
    <w:lvl w:ilvl="5" w:tplc="031479D2">
      <w:start w:val="1"/>
      <w:numFmt w:val="bullet"/>
      <w:lvlText w:val="•"/>
      <w:lvlJc w:val="left"/>
      <w:rPr>
        <w:rFonts w:hint="default"/>
      </w:rPr>
    </w:lvl>
    <w:lvl w:ilvl="6" w:tplc="FCAAAFFC">
      <w:start w:val="1"/>
      <w:numFmt w:val="bullet"/>
      <w:lvlText w:val="•"/>
      <w:lvlJc w:val="left"/>
      <w:rPr>
        <w:rFonts w:hint="default"/>
      </w:rPr>
    </w:lvl>
    <w:lvl w:ilvl="7" w:tplc="FD8EC6DA">
      <w:start w:val="1"/>
      <w:numFmt w:val="bullet"/>
      <w:lvlText w:val="•"/>
      <w:lvlJc w:val="left"/>
      <w:rPr>
        <w:rFonts w:hint="default"/>
      </w:rPr>
    </w:lvl>
    <w:lvl w:ilvl="8" w:tplc="11AC73E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D1A1BE6"/>
    <w:multiLevelType w:val="multilevel"/>
    <w:tmpl w:val="DC18341E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70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-"/>
      <w:lvlJc w:val="left"/>
      <w:pPr>
        <w:ind w:hanging="209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3523119"/>
    <w:multiLevelType w:val="hybridMultilevel"/>
    <w:tmpl w:val="9F843778"/>
    <w:lvl w:ilvl="0" w:tplc="4760888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9A320BFC">
      <w:start w:val="1"/>
      <w:numFmt w:val="bullet"/>
      <w:lvlText w:val="•"/>
      <w:lvlJc w:val="left"/>
      <w:rPr>
        <w:rFonts w:hint="default"/>
      </w:rPr>
    </w:lvl>
    <w:lvl w:ilvl="2" w:tplc="3B30FF58">
      <w:start w:val="1"/>
      <w:numFmt w:val="bullet"/>
      <w:lvlText w:val="•"/>
      <w:lvlJc w:val="left"/>
      <w:rPr>
        <w:rFonts w:hint="default"/>
      </w:rPr>
    </w:lvl>
    <w:lvl w:ilvl="3" w:tplc="73EA57D0">
      <w:start w:val="1"/>
      <w:numFmt w:val="bullet"/>
      <w:lvlText w:val="•"/>
      <w:lvlJc w:val="left"/>
      <w:rPr>
        <w:rFonts w:hint="default"/>
      </w:rPr>
    </w:lvl>
    <w:lvl w:ilvl="4" w:tplc="48DA5E62">
      <w:start w:val="1"/>
      <w:numFmt w:val="bullet"/>
      <w:lvlText w:val="•"/>
      <w:lvlJc w:val="left"/>
      <w:rPr>
        <w:rFonts w:hint="default"/>
      </w:rPr>
    </w:lvl>
    <w:lvl w:ilvl="5" w:tplc="3EE8B1F0">
      <w:start w:val="1"/>
      <w:numFmt w:val="bullet"/>
      <w:lvlText w:val="•"/>
      <w:lvlJc w:val="left"/>
      <w:rPr>
        <w:rFonts w:hint="default"/>
      </w:rPr>
    </w:lvl>
    <w:lvl w:ilvl="6" w:tplc="C324F754">
      <w:start w:val="1"/>
      <w:numFmt w:val="bullet"/>
      <w:lvlText w:val="•"/>
      <w:lvlJc w:val="left"/>
      <w:rPr>
        <w:rFonts w:hint="default"/>
      </w:rPr>
    </w:lvl>
    <w:lvl w:ilvl="7" w:tplc="DAF2006A">
      <w:start w:val="1"/>
      <w:numFmt w:val="bullet"/>
      <w:lvlText w:val="•"/>
      <w:lvlJc w:val="left"/>
      <w:rPr>
        <w:rFonts w:hint="default"/>
      </w:rPr>
    </w:lvl>
    <w:lvl w:ilvl="8" w:tplc="3548911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37446DF"/>
    <w:multiLevelType w:val="multilevel"/>
    <w:tmpl w:val="F07A0232"/>
    <w:lvl w:ilvl="0">
      <w:start w:val="2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70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3F94AC5"/>
    <w:multiLevelType w:val="multilevel"/>
    <w:tmpl w:val="954ACECE"/>
    <w:lvl w:ilvl="0">
      <w:start w:val="1"/>
      <w:numFmt w:val="decimal"/>
      <w:lvlText w:val="%1"/>
      <w:lvlJc w:val="left"/>
      <w:pPr>
        <w:ind w:hanging="701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01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hanging="70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8FC7D4C"/>
    <w:multiLevelType w:val="multilevel"/>
    <w:tmpl w:val="64C67204"/>
    <w:lvl w:ilvl="0">
      <w:start w:val="2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hanging="423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27A27DA"/>
    <w:multiLevelType w:val="multilevel"/>
    <w:tmpl w:val="5F62B852"/>
    <w:lvl w:ilvl="0">
      <w:start w:val="1"/>
      <w:numFmt w:val="decimal"/>
      <w:lvlText w:val="%1"/>
      <w:lvlJc w:val="left"/>
      <w:pPr>
        <w:ind w:hanging="701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0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701"/>
      </w:pPr>
      <w:rPr>
        <w:rFonts w:ascii="Times New Roman" w:eastAsia="Times New Roman" w:hAnsi="Times New Roman" w:hint="default"/>
        <w:b/>
        <w:bCs/>
        <w:sz w:val="28"/>
        <w:szCs w:val="28"/>
        <w:lang w:val="en-US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2B50F42"/>
    <w:multiLevelType w:val="multilevel"/>
    <w:tmpl w:val="735ADE0E"/>
    <w:lvl w:ilvl="0">
      <w:start w:val="2"/>
      <w:numFmt w:val="decimal"/>
      <w:lvlText w:val="%1"/>
      <w:lvlJc w:val="left"/>
      <w:pPr>
        <w:ind w:hanging="771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77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4567286"/>
    <w:multiLevelType w:val="multilevel"/>
    <w:tmpl w:val="79DEA3EE"/>
    <w:lvl w:ilvl="0">
      <w:start w:val="2"/>
      <w:numFmt w:val="decimal"/>
      <w:lvlText w:val="%1"/>
      <w:lvlJc w:val="left"/>
      <w:pPr>
        <w:ind w:hanging="771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7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7044FD6"/>
    <w:multiLevelType w:val="multilevel"/>
    <w:tmpl w:val="7658953A"/>
    <w:lvl w:ilvl="0">
      <w:start w:val="2"/>
      <w:numFmt w:val="decimal"/>
      <w:lvlText w:val="%1"/>
      <w:lvlJc w:val="left"/>
      <w:pPr>
        <w:ind w:hanging="77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71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hanging="77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8EC654D"/>
    <w:multiLevelType w:val="hybridMultilevel"/>
    <w:tmpl w:val="F058EE36"/>
    <w:lvl w:ilvl="0" w:tplc="3EC4619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8"/>
        <w:szCs w:val="28"/>
      </w:rPr>
    </w:lvl>
    <w:lvl w:ilvl="1" w:tplc="95D231DA">
      <w:start w:val="1"/>
      <w:numFmt w:val="bullet"/>
      <w:lvlText w:val="-"/>
      <w:lvlJc w:val="left"/>
      <w:pPr>
        <w:ind w:hanging="219"/>
      </w:pPr>
      <w:rPr>
        <w:rFonts w:ascii="Times New Roman" w:eastAsia="Times New Roman" w:hAnsi="Times New Roman" w:hint="default"/>
        <w:sz w:val="28"/>
        <w:szCs w:val="28"/>
      </w:rPr>
    </w:lvl>
    <w:lvl w:ilvl="2" w:tplc="C7A20728">
      <w:start w:val="1"/>
      <w:numFmt w:val="bullet"/>
      <w:lvlText w:val="•"/>
      <w:lvlJc w:val="left"/>
      <w:rPr>
        <w:rFonts w:hint="default"/>
      </w:rPr>
    </w:lvl>
    <w:lvl w:ilvl="3" w:tplc="05B0B296">
      <w:start w:val="1"/>
      <w:numFmt w:val="bullet"/>
      <w:lvlText w:val="•"/>
      <w:lvlJc w:val="left"/>
      <w:rPr>
        <w:rFonts w:hint="default"/>
      </w:rPr>
    </w:lvl>
    <w:lvl w:ilvl="4" w:tplc="971206F8">
      <w:start w:val="1"/>
      <w:numFmt w:val="bullet"/>
      <w:lvlText w:val="•"/>
      <w:lvlJc w:val="left"/>
      <w:rPr>
        <w:rFonts w:hint="default"/>
      </w:rPr>
    </w:lvl>
    <w:lvl w:ilvl="5" w:tplc="D1F64096">
      <w:start w:val="1"/>
      <w:numFmt w:val="bullet"/>
      <w:lvlText w:val="•"/>
      <w:lvlJc w:val="left"/>
      <w:rPr>
        <w:rFonts w:hint="default"/>
      </w:rPr>
    </w:lvl>
    <w:lvl w:ilvl="6" w:tplc="0E4AA25E">
      <w:start w:val="1"/>
      <w:numFmt w:val="bullet"/>
      <w:lvlText w:val="•"/>
      <w:lvlJc w:val="left"/>
      <w:rPr>
        <w:rFonts w:hint="default"/>
      </w:rPr>
    </w:lvl>
    <w:lvl w:ilvl="7" w:tplc="6D80417E">
      <w:start w:val="1"/>
      <w:numFmt w:val="bullet"/>
      <w:lvlText w:val="•"/>
      <w:lvlJc w:val="left"/>
      <w:rPr>
        <w:rFonts w:hint="default"/>
      </w:rPr>
    </w:lvl>
    <w:lvl w:ilvl="8" w:tplc="023ACF14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E17492D"/>
    <w:multiLevelType w:val="multilevel"/>
    <w:tmpl w:val="5F641634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0483F15"/>
    <w:multiLevelType w:val="multilevel"/>
    <w:tmpl w:val="15F229C8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70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11F0963"/>
    <w:multiLevelType w:val="multilevel"/>
    <w:tmpl w:val="5B368C9C"/>
    <w:lvl w:ilvl="0">
      <w:start w:val="2"/>
      <w:numFmt w:val="decimal"/>
      <w:lvlText w:val="%1"/>
      <w:lvlJc w:val="left"/>
      <w:pPr>
        <w:ind w:hanging="63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6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3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hanging="468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97F4879"/>
    <w:multiLevelType w:val="hybridMultilevel"/>
    <w:tmpl w:val="0682F47A"/>
    <w:lvl w:ilvl="0" w:tplc="82B866D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F5F6A8E4">
      <w:start w:val="1"/>
      <w:numFmt w:val="bullet"/>
      <w:lvlText w:val="•"/>
      <w:lvlJc w:val="left"/>
      <w:rPr>
        <w:rFonts w:hint="default"/>
      </w:rPr>
    </w:lvl>
    <w:lvl w:ilvl="2" w:tplc="BF3ABA62">
      <w:start w:val="1"/>
      <w:numFmt w:val="bullet"/>
      <w:lvlText w:val="•"/>
      <w:lvlJc w:val="left"/>
      <w:rPr>
        <w:rFonts w:hint="default"/>
      </w:rPr>
    </w:lvl>
    <w:lvl w:ilvl="3" w:tplc="EA566354">
      <w:start w:val="1"/>
      <w:numFmt w:val="bullet"/>
      <w:lvlText w:val="•"/>
      <w:lvlJc w:val="left"/>
      <w:rPr>
        <w:rFonts w:hint="default"/>
      </w:rPr>
    </w:lvl>
    <w:lvl w:ilvl="4" w:tplc="0D96A366">
      <w:start w:val="1"/>
      <w:numFmt w:val="bullet"/>
      <w:lvlText w:val="•"/>
      <w:lvlJc w:val="left"/>
      <w:rPr>
        <w:rFonts w:hint="default"/>
      </w:rPr>
    </w:lvl>
    <w:lvl w:ilvl="5" w:tplc="300A6774">
      <w:start w:val="1"/>
      <w:numFmt w:val="bullet"/>
      <w:lvlText w:val="•"/>
      <w:lvlJc w:val="left"/>
      <w:rPr>
        <w:rFonts w:hint="default"/>
      </w:rPr>
    </w:lvl>
    <w:lvl w:ilvl="6" w:tplc="33B05C5C">
      <w:start w:val="1"/>
      <w:numFmt w:val="bullet"/>
      <w:lvlText w:val="•"/>
      <w:lvlJc w:val="left"/>
      <w:rPr>
        <w:rFonts w:hint="default"/>
      </w:rPr>
    </w:lvl>
    <w:lvl w:ilvl="7" w:tplc="A83C966C">
      <w:start w:val="1"/>
      <w:numFmt w:val="bullet"/>
      <w:lvlText w:val="•"/>
      <w:lvlJc w:val="left"/>
      <w:rPr>
        <w:rFonts w:hint="default"/>
      </w:rPr>
    </w:lvl>
    <w:lvl w:ilvl="8" w:tplc="3904A74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3A5F02"/>
    <w:multiLevelType w:val="multilevel"/>
    <w:tmpl w:val="4336F6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>
    <w:nsid w:val="4D7F4C43"/>
    <w:multiLevelType w:val="multilevel"/>
    <w:tmpl w:val="BC36EED4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7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77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5139326A"/>
    <w:multiLevelType w:val="multilevel"/>
    <w:tmpl w:val="E1AC2038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5EA34A6"/>
    <w:multiLevelType w:val="hybridMultilevel"/>
    <w:tmpl w:val="FA203F66"/>
    <w:lvl w:ilvl="0" w:tplc="C1C2E5AA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554A8EE">
      <w:start w:val="1"/>
      <w:numFmt w:val="bullet"/>
      <w:lvlText w:val="•"/>
      <w:lvlJc w:val="left"/>
      <w:rPr>
        <w:rFonts w:hint="default"/>
      </w:rPr>
    </w:lvl>
    <w:lvl w:ilvl="2" w:tplc="54E6589A">
      <w:start w:val="1"/>
      <w:numFmt w:val="bullet"/>
      <w:lvlText w:val="•"/>
      <w:lvlJc w:val="left"/>
      <w:rPr>
        <w:rFonts w:hint="default"/>
      </w:rPr>
    </w:lvl>
    <w:lvl w:ilvl="3" w:tplc="A0C2D3A2">
      <w:start w:val="1"/>
      <w:numFmt w:val="bullet"/>
      <w:lvlText w:val="•"/>
      <w:lvlJc w:val="left"/>
      <w:rPr>
        <w:rFonts w:hint="default"/>
      </w:rPr>
    </w:lvl>
    <w:lvl w:ilvl="4" w:tplc="9DCC358E">
      <w:start w:val="1"/>
      <w:numFmt w:val="bullet"/>
      <w:lvlText w:val="•"/>
      <w:lvlJc w:val="left"/>
      <w:rPr>
        <w:rFonts w:hint="default"/>
      </w:rPr>
    </w:lvl>
    <w:lvl w:ilvl="5" w:tplc="13A871D6">
      <w:start w:val="1"/>
      <w:numFmt w:val="bullet"/>
      <w:lvlText w:val="•"/>
      <w:lvlJc w:val="left"/>
      <w:rPr>
        <w:rFonts w:hint="default"/>
      </w:rPr>
    </w:lvl>
    <w:lvl w:ilvl="6" w:tplc="9B64BC50">
      <w:start w:val="1"/>
      <w:numFmt w:val="bullet"/>
      <w:lvlText w:val="•"/>
      <w:lvlJc w:val="left"/>
      <w:rPr>
        <w:rFonts w:hint="default"/>
      </w:rPr>
    </w:lvl>
    <w:lvl w:ilvl="7" w:tplc="EC841FCC">
      <w:start w:val="1"/>
      <w:numFmt w:val="bullet"/>
      <w:lvlText w:val="•"/>
      <w:lvlJc w:val="left"/>
      <w:rPr>
        <w:rFonts w:hint="default"/>
      </w:rPr>
    </w:lvl>
    <w:lvl w:ilvl="8" w:tplc="19FE799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5C101871"/>
    <w:multiLevelType w:val="multilevel"/>
    <w:tmpl w:val="75189458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70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0695DBC"/>
    <w:multiLevelType w:val="multilevel"/>
    <w:tmpl w:val="9A9E44C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  <w:b/>
      </w:rPr>
    </w:lvl>
    <w:lvl w:ilvl="1">
      <w:start w:val="3"/>
      <w:numFmt w:val="decimal"/>
      <w:lvlText w:val="%1.%2"/>
      <w:lvlJc w:val="left"/>
      <w:pPr>
        <w:ind w:left="214" w:hanging="600"/>
      </w:pPr>
      <w:rPr>
        <w:rFonts w:eastAsia="Times New Roman" w:hint="default"/>
        <w:b/>
      </w:rPr>
    </w:lvl>
    <w:lvl w:ilvl="2">
      <w:start w:val="4"/>
      <w:numFmt w:val="decimal"/>
      <w:lvlText w:val="%1.%2.%3"/>
      <w:lvlJc w:val="left"/>
      <w:pPr>
        <w:ind w:left="-52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-78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-46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-49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-87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-902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-928" w:hanging="2160"/>
      </w:pPr>
      <w:rPr>
        <w:rFonts w:eastAsia="Times New Roman" w:hint="default"/>
        <w:b/>
      </w:rPr>
    </w:lvl>
  </w:abstractNum>
  <w:abstractNum w:abstractNumId="28">
    <w:nsid w:val="60F855E0"/>
    <w:multiLevelType w:val="hybridMultilevel"/>
    <w:tmpl w:val="72989526"/>
    <w:lvl w:ilvl="0" w:tplc="6CE643C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07E42D66">
      <w:start w:val="1"/>
      <w:numFmt w:val="bullet"/>
      <w:lvlText w:val="•"/>
      <w:lvlJc w:val="left"/>
      <w:rPr>
        <w:rFonts w:hint="default"/>
      </w:rPr>
    </w:lvl>
    <w:lvl w:ilvl="2" w:tplc="2D64CCFE">
      <w:start w:val="1"/>
      <w:numFmt w:val="bullet"/>
      <w:lvlText w:val="•"/>
      <w:lvlJc w:val="left"/>
      <w:rPr>
        <w:rFonts w:hint="default"/>
      </w:rPr>
    </w:lvl>
    <w:lvl w:ilvl="3" w:tplc="BAE8CB2C">
      <w:start w:val="1"/>
      <w:numFmt w:val="bullet"/>
      <w:lvlText w:val="•"/>
      <w:lvlJc w:val="left"/>
      <w:rPr>
        <w:rFonts w:hint="default"/>
      </w:rPr>
    </w:lvl>
    <w:lvl w:ilvl="4" w:tplc="078E319C">
      <w:start w:val="1"/>
      <w:numFmt w:val="bullet"/>
      <w:lvlText w:val="•"/>
      <w:lvlJc w:val="left"/>
      <w:rPr>
        <w:rFonts w:hint="default"/>
      </w:rPr>
    </w:lvl>
    <w:lvl w:ilvl="5" w:tplc="B9488F74">
      <w:start w:val="1"/>
      <w:numFmt w:val="bullet"/>
      <w:lvlText w:val="•"/>
      <w:lvlJc w:val="left"/>
      <w:rPr>
        <w:rFonts w:hint="default"/>
      </w:rPr>
    </w:lvl>
    <w:lvl w:ilvl="6" w:tplc="F9B66532">
      <w:start w:val="1"/>
      <w:numFmt w:val="bullet"/>
      <w:lvlText w:val="•"/>
      <w:lvlJc w:val="left"/>
      <w:rPr>
        <w:rFonts w:hint="default"/>
      </w:rPr>
    </w:lvl>
    <w:lvl w:ilvl="7" w:tplc="B6347698">
      <w:start w:val="1"/>
      <w:numFmt w:val="bullet"/>
      <w:lvlText w:val="•"/>
      <w:lvlJc w:val="left"/>
      <w:rPr>
        <w:rFonts w:hint="default"/>
      </w:rPr>
    </w:lvl>
    <w:lvl w:ilvl="8" w:tplc="07DE4AD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642642A9"/>
    <w:multiLevelType w:val="multilevel"/>
    <w:tmpl w:val="9F04FE1E"/>
    <w:lvl w:ilvl="0">
      <w:start w:val="1"/>
      <w:numFmt w:val="decimal"/>
      <w:lvlText w:val="%1"/>
      <w:lvlJc w:val="left"/>
      <w:pPr>
        <w:ind w:hanging="77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71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hanging="77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6C272CD"/>
    <w:multiLevelType w:val="multilevel"/>
    <w:tmpl w:val="49304A8C"/>
    <w:lvl w:ilvl="0">
      <w:start w:val="1"/>
      <w:numFmt w:val="decimal"/>
      <w:lvlText w:val="%1"/>
      <w:lvlJc w:val="left"/>
      <w:pPr>
        <w:ind w:hanging="77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71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hanging="77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790054"/>
    <w:multiLevelType w:val="hybridMultilevel"/>
    <w:tmpl w:val="63FE93A8"/>
    <w:lvl w:ilvl="0" w:tplc="41FE0652">
      <w:start w:val="1"/>
      <w:numFmt w:val="bullet"/>
      <w:lvlText w:val="–"/>
      <w:lvlJc w:val="left"/>
      <w:pPr>
        <w:ind w:hanging="212"/>
      </w:pPr>
      <w:rPr>
        <w:rFonts w:ascii="Times New Roman" w:eastAsia="Times New Roman" w:hAnsi="Times New Roman" w:hint="default"/>
        <w:sz w:val="28"/>
        <w:szCs w:val="28"/>
      </w:rPr>
    </w:lvl>
    <w:lvl w:ilvl="1" w:tplc="B6101434">
      <w:start w:val="1"/>
      <w:numFmt w:val="bullet"/>
      <w:lvlText w:val="•"/>
      <w:lvlJc w:val="left"/>
      <w:rPr>
        <w:rFonts w:hint="default"/>
      </w:rPr>
    </w:lvl>
    <w:lvl w:ilvl="2" w:tplc="66CCFBC0">
      <w:start w:val="1"/>
      <w:numFmt w:val="bullet"/>
      <w:lvlText w:val="•"/>
      <w:lvlJc w:val="left"/>
      <w:rPr>
        <w:rFonts w:hint="default"/>
      </w:rPr>
    </w:lvl>
    <w:lvl w:ilvl="3" w:tplc="78748D0A">
      <w:start w:val="1"/>
      <w:numFmt w:val="bullet"/>
      <w:lvlText w:val="•"/>
      <w:lvlJc w:val="left"/>
      <w:rPr>
        <w:rFonts w:hint="default"/>
      </w:rPr>
    </w:lvl>
    <w:lvl w:ilvl="4" w:tplc="1BE800F2">
      <w:start w:val="1"/>
      <w:numFmt w:val="bullet"/>
      <w:lvlText w:val="•"/>
      <w:lvlJc w:val="left"/>
      <w:rPr>
        <w:rFonts w:hint="default"/>
      </w:rPr>
    </w:lvl>
    <w:lvl w:ilvl="5" w:tplc="B614B1F4">
      <w:start w:val="1"/>
      <w:numFmt w:val="bullet"/>
      <w:lvlText w:val="•"/>
      <w:lvlJc w:val="left"/>
      <w:rPr>
        <w:rFonts w:hint="default"/>
      </w:rPr>
    </w:lvl>
    <w:lvl w:ilvl="6" w:tplc="59684492">
      <w:start w:val="1"/>
      <w:numFmt w:val="bullet"/>
      <w:lvlText w:val="•"/>
      <w:lvlJc w:val="left"/>
      <w:rPr>
        <w:rFonts w:hint="default"/>
      </w:rPr>
    </w:lvl>
    <w:lvl w:ilvl="7" w:tplc="F9EA22D4">
      <w:start w:val="1"/>
      <w:numFmt w:val="bullet"/>
      <w:lvlText w:val="•"/>
      <w:lvlJc w:val="left"/>
      <w:rPr>
        <w:rFonts w:hint="default"/>
      </w:rPr>
    </w:lvl>
    <w:lvl w:ilvl="8" w:tplc="A3383896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D080E6D"/>
    <w:multiLevelType w:val="hybridMultilevel"/>
    <w:tmpl w:val="490C9F6C"/>
    <w:lvl w:ilvl="0" w:tplc="5B1801C0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3628B80">
      <w:start w:val="1"/>
      <w:numFmt w:val="bullet"/>
      <w:lvlText w:val="•"/>
      <w:lvlJc w:val="left"/>
      <w:rPr>
        <w:rFonts w:hint="default"/>
      </w:rPr>
    </w:lvl>
    <w:lvl w:ilvl="2" w:tplc="59FEC706">
      <w:start w:val="1"/>
      <w:numFmt w:val="bullet"/>
      <w:lvlText w:val="•"/>
      <w:lvlJc w:val="left"/>
      <w:rPr>
        <w:rFonts w:hint="default"/>
      </w:rPr>
    </w:lvl>
    <w:lvl w:ilvl="3" w:tplc="B5C006A2">
      <w:start w:val="1"/>
      <w:numFmt w:val="bullet"/>
      <w:lvlText w:val="•"/>
      <w:lvlJc w:val="left"/>
      <w:rPr>
        <w:rFonts w:hint="default"/>
      </w:rPr>
    </w:lvl>
    <w:lvl w:ilvl="4" w:tplc="F26005E2">
      <w:start w:val="1"/>
      <w:numFmt w:val="bullet"/>
      <w:lvlText w:val="•"/>
      <w:lvlJc w:val="left"/>
      <w:rPr>
        <w:rFonts w:hint="default"/>
      </w:rPr>
    </w:lvl>
    <w:lvl w:ilvl="5" w:tplc="F7E8159E">
      <w:start w:val="1"/>
      <w:numFmt w:val="bullet"/>
      <w:lvlText w:val="•"/>
      <w:lvlJc w:val="left"/>
      <w:rPr>
        <w:rFonts w:hint="default"/>
      </w:rPr>
    </w:lvl>
    <w:lvl w:ilvl="6" w:tplc="A45A8442">
      <w:start w:val="1"/>
      <w:numFmt w:val="bullet"/>
      <w:lvlText w:val="•"/>
      <w:lvlJc w:val="left"/>
      <w:rPr>
        <w:rFonts w:hint="default"/>
      </w:rPr>
    </w:lvl>
    <w:lvl w:ilvl="7" w:tplc="3BE66D5A">
      <w:start w:val="1"/>
      <w:numFmt w:val="bullet"/>
      <w:lvlText w:val="•"/>
      <w:lvlJc w:val="left"/>
      <w:rPr>
        <w:rFonts w:hint="default"/>
      </w:rPr>
    </w:lvl>
    <w:lvl w:ilvl="8" w:tplc="8BDAAC56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6DEB19C6"/>
    <w:multiLevelType w:val="multilevel"/>
    <w:tmpl w:val="4B848516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5"/>
      <w:numFmt w:val="decimal"/>
      <w:lvlText w:val="%1.%2."/>
      <w:lvlJc w:val="left"/>
      <w:pPr>
        <w:ind w:hanging="492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53133AE"/>
    <w:multiLevelType w:val="multilevel"/>
    <w:tmpl w:val="03FE63F8"/>
    <w:lvl w:ilvl="0">
      <w:start w:val="1"/>
      <w:numFmt w:val="decimal"/>
      <w:lvlText w:val="%1"/>
      <w:lvlJc w:val="left"/>
      <w:pPr>
        <w:ind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2"/>
      <w:numFmt w:val="decimal"/>
      <w:lvlText w:val="%1.%2.%3."/>
      <w:lvlJc w:val="left"/>
      <w:pPr>
        <w:ind w:hanging="708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5E23CCC"/>
    <w:multiLevelType w:val="hybridMultilevel"/>
    <w:tmpl w:val="31501C24"/>
    <w:lvl w:ilvl="0" w:tplc="0344AB9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7896B070">
      <w:start w:val="1"/>
      <w:numFmt w:val="bullet"/>
      <w:lvlText w:val="•"/>
      <w:lvlJc w:val="left"/>
      <w:rPr>
        <w:rFonts w:hint="default"/>
      </w:rPr>
    </w:lvl>
    <w:lvl w:ilvl="2" w:tplc="53D0CE82">
      <w:start w:val="1"/>
      <w:numFmt w:val="bullet"/>
      <w:lvlText w:val="•"/>
      <w:lvlJc w:val="left"/>
      <w:rPr>
        <w:rFonts w:hint="default"/>
      </w:rPr>
    </w:lvl>
    <w:lvl w:ilvl="3" w:tplc="ECAE6032">
      <w:start w:val="1"/>
      <w:numFmt w:val="bullet"/>
      <w:lvlText w:val="•"/>
      <w:lvlJc w:val="left"/>
      <w:rPr>
        <w:rFonts w:hint="default"/>
      </w:rPr>
    </w:lvl>
    <w:lvl w:ilvl="4" w:tplc="E91EB61E">
      <w:start w:val="1"/>
      <w:numFmt w:val="bullet"/>
      <w:lvlText w:val="•"/>
      <w:lvlJc w:val="left"/>
      <w:rPr>
        <w:rFonts w:hint="default"/>
      </w:rPr>
    </w:lvl>
    <w:lvl w:ilvl="5" w:tplc="20222B40">
      <w:start w:val="1"/>
      <w:numFmt w:val="bullet"/>
      <w:lvlText w:val="•"/>
      <w:lvlJc w:val="left"/>
      <w:rPr>
        <w:rFonts w:hint="default"/>
      </w:rPr>
    </w:lvl>
    <w:lvl w:ilvl="6" w:tplc="92343FFC">
      <w:start w:val="1"/>
      <w:numFmt w:val="bullet"/>
      <w:lvlText w:val="•"/>
      <w:lvlJc w:val="left"/>
      <w:rPr>
        <w:rFonts w:hint="default"/>
      </w:rPr>
    </w:lvl>
    <w:lvl w:ilvl="7" w:tplc="142643EC">
      <w:start w:val="1"/>
      <w:numFmt w:val="bullet"/>
      <w:lvlText w:val="•"/>
      <w:lvlJc w:val="left"/>
      <w:rPr>
        <w:rFonts w:hint="default"/>
      </w:rPr>
    </w:lvl>
    <w:lvl w:ilvl="8" w:tplc="3F5C38F8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9563769"/>
    <w:multiLevelType w:val="hybridMultilevel"/>
    <w:tmpl w:val="08BEC334"/>
    <w:lvl w:ilvl="0" w:tplc="34ECCAD0">
      <w:start w:val="1"/>
      <w:numFmt w:val="decimal"/>
      <w:lvlText w:val="%1."/>
      <w:lvlJc w:val="left"/>
      <w:pPr>
        <w:ind w:hanging="351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C5CF12C">
      <w:start w:val="1"/>
      <w:numFmt w:val="bullet"/>
      <w:lvlText w:val="-"/>
      <w:lvlJc w:val="left"/>
      <w:pPr>
        <w:ind w:hanging="260"/>
      </w:pPr>
      <w:rPr>
        <w:rFonts w:ascii="Times New Roman" w:eastAsia="Times New Roman" w:hAnsi="Times New Roman" w:hint="default"/>
        <w:sz w:val="28"/>
        <w:szCs w:val="28"/>
      </w:rPr>
    </w:lvl>
    <w:lvl w:ilvl="2" w:tplc="CA048A36">
      <w:start w:val="1"/>
      <w:numFmt w:val="bullet"/>
      <w:lvlText w:val="•"/>
      <w:lvlJc w:val="left"/>
      <w:rPr>
        <w:rFonts w:hint="default"/>
      </w:rPr>
    </w:lvl>
    <w:lvl w:ilvl="3" w:tplc="DFD0C446">
      <w:start w:val="1"/>
      <w:numFmt w:val="bullet"/>
      <w:lvlText w:val="•"/>
      <w:lvlJc w:val="left"/>
      <w:rPr>
        <w:rFonts w:hint="default"/>
      </w:rPr>
    </w:lvl>
    <w:lvl w:ilvl="4" w:tplc="47E6D5D4">
      <w:start w:val="1"/>
      <w:numFmt w:val="bullet"/>
      <w:lvlText w:val="•"/>
      <w:lvlJc w:val="left"/>
      <w:rPr>
        <w:rFonts w:hint="default"/>
      </w:rPr>
    </w:lvl>
    <w:lvl w:ilvl="5" w:tplc="C4CC7BC6">
      <w:start w:val="1"/>
      <w:numFmt w:val="bullet"/>
      <w:lvlText w:val="•"/>
      <w:lvlJc w:val="left"/>
      <w:rPr>
        <w:rFonts w:hint="default"/>
      </w:rPr>
    </w:lvl>
    <w:lvl w:ilvl="6" w:tplc="D4B6E316">
      <w:start w:val="1"/>
      <w:numFmt w:val="bullet"/>
      <w:lvlText w:val="•"/>
      <w:lvlJc w:val="left"/>
      <w:rPr>
        <w:rFonts w:hint="default"/>
      </w:rPr>
    </w:lvl>
    <w:lvl w:ilvl="7" w:tplc="433A6292">
      <w:start w:val="1"/>
      <w:numFmt w:val="bullet"/>
      <w:lvlText w:val="•"/>
      <w:lvlJc w:val="left"/>
      <w:rPr>
        <w:rFonts w:hint="default"/>
      </w:rPr>
    </w:lvl>
    <w:lvl w:ilvl="8" w:tplc="D3AA9DBE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D3E16EB"/>
    <w:multiLevelType w:val="hybridMultilevel"/>
    <w:tmpl w:val="BB5681DA"/>
    <w:lvl w:ilvl="0" w:tplc="E6E6A888">
      <w:start w:val="1"/>
      <w:numFmt w:val="decimal"/>
      <w:lvlText w:val="%1."/>
      <w:lvlJc w:val="left"/>
      <w:pPr>
        <w:ind w:hanging="465"/>
      </w:pPr>
      <w:rPr>
        <w:rFonts w:ascii="Times New Roman" w:eastAsia="Times New Roman" w:hAnsi="Times New Roman" w:hint="default"/>
        <w:sz w:val="28"/>
        <w:szCs w:val="28"/>
      </w:rPr>
    </w:lvl>
    <w:lvl w:ilvl="1" w:tplc="0C22D672">
      <w:start w:val="1"/>
      <w:numFmt w:val="bullet"/>
      <w:lvlText w:val="•"/>
      <w:lvlJc w:val="left"/>
      <w:rPr>
        <w:rFonts w:hint="default"/>
      </w:rPr>
    </w:lvl>
    <w:lvl w:ilvl="2" w:tplc="73B67E3C">
      <w:start w:val="1"/>
      <w:numFmt w:val="bullet"/>
      <w:lvlText w:val="•"/>
      <w:lvlJc w:val="left"/>
      <w:rPr>
        <w:rFonts w:hint="default"/>
      </w:rPr>
    </w:lvl>
    <w:lvl w:ilvl="3" w:tplc="267CCE2C">
      <w:start w:val="1"/>
      <w:numFmt w:val="bullet"/>
      <w:lvlText w:val="•"/>
      <w:lvlJc w:val="left"/>
      <w:rPr>
        <w:rFonts w:hint="default"/>
      </w:rPr>
    </w:lvl>
    <w:lvl w:ilvl="4" w:tplc="F3D84DC0">
      <w:start w:val="1"/>
      <w:numFmt w:val="bullet"/>
      <w:lvlText w:val="•"/>
      <w:lvlJc w:val="left"/>
      <w:rPr>
        <w:rFonts w:hint="default"/>
      </w:rPr>
    </w:lvl>
    <w:lvl w:ilvl="5" w:tplc="40440652">
      <w:start w:val="1"/>
      <w:numFmt w:val="bullet"/>
      <w:lvlText w:val="•"/>
      <w:lvlJc w:val="left"/>
      <w:rPr>
        <w:rFonts w:hint="default"/>
      </w:rPr>
    </w:lvl>
    <w:lvl w:ilvl="6" w:tplc="E228B1D8">
      <w:start w:val="1"/>
      <w:numFmt w:val="bullet"/>
      <w:lvlText w:val="•"/>
      <w:lvlJc w:val="left"/>
      <w:rPr>
        <w:rFonts w:hint="default"/>
      </w:rPr>
    </w:lvl>
    <w:lvl w:ilvl="7" w:tplc="5286315C">
      <w:start w:val="1"/>
      <w:numFmt w:val="bullet"/>
      <w:lvlText w:val="•"/>
      <w:lvlJc w:val="left"/>
      <w:rPr>
        <w:rFonts w:hint="default"/>
      </w:rPr>
    </w:lvl>
    <w:lvl w:ilvl="8" w:tplc="085623FA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5"/>
  </w:num>
  <w:num w:numId="5">
    <w:abstractNumId w:val="16"/>
  </w:num>
  <w:num w:numId="6">
    <w:abstractNumId w:val="20"/>
  </w:num>
  <w:num w:numId="7">
    <w:abstractNumId w:val="1"/>
  </w:num>
  <w:num w:numId="8">
    <w:abstractNumId w:val="26"/>
  </w:num>
  <w:num w:numId="9">
    <w:abstractNumId w:val="19"/>
  </w:num>
  <w:num w:numId="10">
    <w:abstractNumId w:val="25"/>
  </w:num>
  <w:num w:numId="11">
    <w:abstractNumId w:val="8"/>
  </w:num>
  <w:num w:numId="12">
    <w:abstractNumId w:val="2"/>
  </w:num>
  <w:num w:numId="13">
    <w:abstractNumId w:val="33"/>
  </w:num>
  <w:num w:numId="14">
    <w:abstractNumId w:val="30"/>
  </w:num>
  <w:num w:numId="15">
    <w:abstractNumId w:val="32"/>
  </w:num>
  <w:num w:numId="16">
    <w:abstractNumId w:val="36"/>
  </w:num>
  <w:num w:numId="17">
    <w:abstractNumId w:val="0"/>
  </w:num>
  <w:num w:numId="18">
    <w:abstractNumId w:val="3"/>
  </w:num>
  <w:num w:numId="19">
    <w:abstractNumId w:val="11"/>
  </w:num>
  <w:num w:numId="20">
    <w:abstractNumId w:val="9"/>
  </w:num>
  <w:num w:numId="21">
    <w:abstractNumId w:val="28"/>
  </w:num>
  <w:num w:numId="22">
    <w:abstractNumId w:val="13"/>
  </w:num>
  <w:num w:numId="23">
    <w:abstractNumId w:val="23"/>
  </w:num>
  <w:num w:numId="24">
    <w:abstractNumId w:val="17"/>
  </w:num>
  <w:num w:numId="25">
    <w:abstractNumId w:val="29"/>
  </w:num>
  <w:num w:numId="26">
    <w:abstractNumId w:val="24"/>
  </w:num>
  <w:num w:numId="27">
    <w:abstractNumId w:val="34"/>
  </w:num>
  <w:num w:numId="28">
    <w:abstractNumId w:val="4"/>
  </w:num>
  <w:num w:numId="29">
    <w:abstractNumId w:val="37"/>
  </w:num>
  <w:num w:numId="30">
    <w:abstractNumId w:val="21"/>
  </w:num>
  <w:num w:numId="31">
    <w:abstractNumId w:val="35"/>
  </w:num>
  <w:num w:numId="32">
    <w:abstractNumId w:val="31"/>
  </w:num>
  <w:num w:numId="33">
    <w:abstractNumId w:val="7"/>
  </w:num>
  <w:num w:numId="34">
    <w:abstractNumId w:val="12"/>
  </w:num>
  <w:num w:numId="35">
    <w:abstractNumId w:val="18"/>
  </w:num>
  <w:num w:numId="36">
    <w:abstractNumId w:val="27"/>
  </w:num>
  <w:num w:numId="37">
    <w:abstractNumId w:val="2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C8"/>
    <w:rsid w:val="00015EFC"/>
    <w:rsid w:val="00021A8C"/>
    <w:rsid w:val="00022F1E"/>
    <w:rsid w:val="0002550D"/>
    <w:rsid w:val="000822ED"/>
    <w:rsid w:val="0009462E"/>
    <w:rsid w:val="000A0526"/>
    <w:rsid w:val="000B7EDA"/>
    <w:rsid w:val="000D1C59"/>
    <w:rsid w:val="000E45C3"/>
    <w:rsid w:val="000F2E77"/>
    <w:rsid w:val="000F3712"/>
    <w:rsid w:val="00106359"/>
    <w:rsid w:val="001105CD"/>
    <w:rsid w:val="001146E1"/>
    <w:rsid w:val="00125B23"/>
    <w:rsid w:val="001265FE"/>
    <w:rsid w:val="001666C9"/>
    <w:rsid w:val="00197A2E"/>
    <w:rsid w:val="001A05DC"/>
    <w:rsid w:val="001A653C"/>
    <w:rsid w:val="001B1991"/>
    <w:rsid w:val="001C2A8B"/>
    <w:rsid w:val="001D72D6"/>
    <w:rsid w:val="002013CC"/>
    <w:rsid w:val="0021005E"/>
    <w:rsid w:val="00210F0B"/>
    <w:rsid w:val="00222C79"/>
    <w:rsid w:val="002273F7"/>
    <w:rsid w:val="00230E18"/>
    <w:rsid w:val="00231A1C"/>
    <w:rsid w:val="002346C3"/>
    <w:rsid w:val="00240249"/>
    <w:rsid w:val="002411EA"/>
    <w:rsid w:val="00253F7A"/>
    <w:rsid w:val="002563D4"/>
    <w:rsid w:val="00267760"/>
    <w:rsid w:val="00276392"/>
    <w:rsid w:val="002775AA"/>
    <w:rsid w:val="00291886"/>
    <w:rsid w:val="00293A76"/>
    <w:rsid w:val="002A15B0"/>
    <w:rsid w:val="002A3FB6"/>
    <w:rsid w:val="002A55B5"/>
    <w:rsid w:val="002A707C"/>
    <w:rsid w:val="002D7022"/>
    <w:rsid w:val="002E3074"/>
    <w:rsid w:val="002E3F2F"/>
    <w:rsid w:val="002E70C4"/>
    <w:rsid w:val="002F4548"/>
    <w:rsid w:val="00320B09"/>
    <w:rsid w:val="00333183"/>
    <w:rsid w:val="00334372"/>
    <w:rsid w:val="003372AF"/>
    <w:rsid w:val="00342847"/>
    <w:rsid w:val="003508E6"/>
    <w:rsid w:val="00355CA8"/>
    <w:rsid w:val="00365D63"/>
    <w:rsid w:val="00374E20"/>
    <w:rsid w:val="00375A31"/>
    <w:rsid w:val="00387F79"/>
    <w:rsid w:val="0039505B"/>
    <w:rsid w:val="003959E0"/>
    <w:rsid w:val="003971D2"/>
    <w:rsid w:val="003B3488"/>
    <w:rsid w:val="003E6202"/>
    <w:rsid w:val="003E7F05"/>
    <w:rsid w:val="00407C82"/>
    <w:rsid w:val="00421B65"/>
    <w:rsid w:val="00424CF8"/>
    <w:rsid w:val="00444414"/>
    <w:rsid w:val="00444841"/>
    <w:rsid w:val="004501C7"/>
    <w:rsid w:val="0045184A"/>
    <w:rsid w:val="004545FE"/>
    <w:rsid w:val="004617F1"/>
    <w:rsid w:val="00461A8C"/>
    <w:rsid w:val="00484AA7"/>
    <w:rsid w:val="004A0513"/>
    <w:rsid w:val="004A7B96"/>
    <w:rsid w:val="004D1365"/>
    <w:rsid w:val="00525609"/>
    <w:rsid w:val="00531DDD"/>
    <w:rsid w:val="00540B71"/>
    <w:rsid w:val="00556AE8"/>
    <w:rsid w:val="00565546"/>
    <w:rsid w:val="0058483A"/>
    <w:rsid w:val="005D38FE"/>
    <w:rsid w:val="005D46A0"/>
    <w:rsid w:val="005F20ED"/>
    <w:rsid w:val="006074E5"/>
    <w:rsid w:val="006322CD"/>
    <w:rsid w:val="00662703"/>
    <w:rsid w:val="0068243F"/>
    <w:rsid w:val="006B49BE"/>
    <w:rsid w:val="006B4C2C"/>
    <w:rsid w:val="006B6540"/>
    <w:rsid w:val="006C7D1E"/>
    <w:rsid w:val="006D0AC8"/>
    <w:rsid w:val="006D313A"/>
    <w:rsid w:val="006D71D3"/>
    <w:rsid w:val="006E1F8E"/>
    <w:rsid w:val="006E6166"/>
    <w:rsid w:val="006F60AB"/>
    <w:rsid w:val="006F7BB8"/>
    <w:rsid w:val="00712F5A"/>
    <w:rsid w:val="00732680"/>
    <w:rsid w:val="00757CBF"/>
    <w:rsid w:val="00760F8F"/>
    <w:rsid w:val="00776351"/>
    <w:rsid w:val="007824B8"/>
    <w:rsid w:val="00792C29"/>
    <w:rsid w:val="00797E6F"/>
    <w:rsid w:val="007A311C"/>
    <w:rsid w:val="007A3AF1"/>
    <w:rsid w:val="007B215C"/>
    <w:rsid w:val="007B5538"/>
    <w:rsid w:val="007D4A82"/>
    <w:rsid w:val="007D595A"/>
    <w:rsid w:val="007F549E"/>
    <w:rsid w:val="00800617"/>
    <w:rsid w:val="0080170E"/>
    <w:rsid w:val="00802A54"/>
    <w:rsid w:val="0081205D"/>
    <w:rsid w:val="00815E6E"/>
    <w:rsid w:val="00824DC3"/>
    <w:rsid w:val="00871243"/>
    <w:rsid w:val="00874323"/>
    <w:rsid w:val="00880920"/>
    <w:rsid w:val="00892511"/>
    <w:rsid w:val="008A1736"/>
    <w:rsid w:val="008A7F4D"/>
    <w:rsid w:val="008C01C7"/>
    <w:rsid w:val="008E7B09"/>
    <w:rsid w:val="008E7ED6"/>
    <w:rsid w:val="008F4F45"/>
    <w:rsid w:val="008F4F75"/>
    <w:rsid w:val="0093772C"/>
    <w:rsid w:val="009420E4"/>
    <w:rsid w:val="00975FCF"/>
    <w:rsid w:val="009836AC"/>
    <w:rsid w:val="009A0EA8"/>
    <w:rsid w:val="009A2819"/>
    <w:rsid w:val="009A423F"/>
    <w:rsid w:val="009A7BC3"/>
    <w:rsid w:val="009B191D"/>
    <w:rsid w:val="009B2CDC"/>
    <w:rsid w:val="009C72E6"/>
    <w:rsid w:val="009E4CF1"/>
    <w:rsid w:val="00A0101B"/>
    <w:rsid w:val="00A0116A"/>
    <w:rsid w:val="00A12003"/>
    <w:rsid w:val="00A164D0"/>
    <w:rsid w:val="00A166B8"/>
    <w:rsid w:val="00A3070E"/>
    <w:rsid w:val="00A32C84"/>
    <w:rsid w:val="00A378CB"/>
    <w:rsid w:val="00A44E87"/>
    <w:rsid w:val="00A469ED"/>
    <w:rsid w:val="00A50E9D"/>
    <w:rsid w:val="00A56C9C"/>
    <w:rsid w:val="00A81A32"/>
    <w:rsid w:val="00A97A9C"/>
    <w:rsid w:val="00AB4896"/>
    <w:rsid w:val="00AE094E"/>
    <w:rsid w:val="00AE658F"/>
    <w:rsid w:val="00AF3282"/>
    <w:rsid w:val="00AF329D"/>
    <w:rsid w:val="00B4649E"/>
    <w:rsid w:val="00B50F53"/>
    <w:rsid w:val="00B537A8"/>
    <w:rsid w:val="00B6379B"/>
    <w:rsid w:val="00BB251C"/>
    <w:rsid w:val="00BB2D00"/>
    <w:rsid w:val="00BF62C8"/>
    <w:rsid w:val="00C00AEF"/>
    <w:rsid w:val="00C01691"/>
    <w:rsid w:val="00C4102C"/>
    <w:rsid w:val="00C6365A"/>
    <w:rsid w:val="00C7198C"/>
    <w:rsid w:val="00C81612"/>
    <w:rsid w:val="00CD4288"/>
    <w:rsid w:val="00D043B5"/>
    <w:rsid w:val="00D208F2"/>
    <w:rsid w:val="00D23BF2"/>
    <w:rsid w:val="00D44279"/>
    <w:rsid w:val="00D46EEF"/>
    <w:rsid w:val="00D517D2"/>
    <w:rsid w:val="00D57E7A"/>
    <w:rsid w:val="00D650DD"/>
    <w:rsid w:val="00D75CA5"/>
    <w:rsid w:val="00DB15FF"/>
    <w:rsid w:val="00DC4B07"/>
    <w:rsid w:val="00DC706C"/>
    <w:rsid w:val="00DD2D80"/>
    <w:rsid w:val="00DD7146"/>
    <w:rsid w:val="00DF6C50"/>
    <w:rsid w:val="00E0330A"/>
    <w:rsid w:val="00E14FAC"/>
    <w:rsid w:val="00E16049"/>
    <w:rsid w:val="00E50067"/>
    <w:rsid w:val="00E600A2"/>
    <w:rsid w:val="00E81A86"/>
    <w:rsid w:val="00E95034"/>
    <w:rsid w:val="00E96D44"/>
    <w:rsid w:val="00EA6DB2"/>
    <w:rsid w:val="00EB6D82"/>
    <w:rsid w:val="00ED5B35"/>
    <w:rsid w:val="00EE1C0C"/>
    <w:rsid w:val="00F01D59"/>
    <w:rsid w:val="00F0371A"/>
    <w:rsid w:val="00F054E9"/>
    <w:rsid w:val="00F17454"/>
    <w:rsid w:val="00F20688"/>
    <w:rsid w:val="00F32972"/>
    <w:rsid w:val="00F3670B"/>
    <w:rsid w:val="00F40094"/>
    <w:rsid w:val="00F42223"/>
    <w:rsid w:val="00F51C19"/>
    <w:rsid w:val="00F60ACD"/>
    <w:rsid w:val="00F901EA"/>
    <w:rsid w:val="00FD252C"/>
    <w:rsid w:val="00FE5044"/>
    <w:rsid w:val="00FE5EF3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AC8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D0AC8"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D0AC8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6D0AC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D0AC8"/>
    <w:pPr>
      <w:ind w:left="102" w:hanging="708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D0AC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D0AC8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6D0AC8"/>
  </w:style>
  <w:style w:type="paragraph" w:customStyle="1" w:styleId="TableParagraph">
    <w:name w:val="Table Paragraph"/>
    <w:basedOn w:val="a"/>
    <w:uiPriority w:val="1"/>
    <w:qFormat/>
    <w:rsid w:val="006D0AC8"/>
  </w:style>
  <w:style w:type="paragraph" w:styleId="a6">
    <w:name w:val="Balloon Text"/>
    <w:basedOn w:val="a"/>
    <w:link w:val="a7"/>
    <w:uiPriority w:val="99"/>
    <w:semiHidden/>
    <w:unhideWhenUsed/>
    <w:rsid w:val="006D0A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AC8"/>
    <w:rPr>
      <w:rFonts w:ascii="Tahoma" w:hAnsi="Tahoma" w:cs="Tahoma"/>
      <w:sz w:val="16"/>
      <w:szCs w:val="16"/>
      <w:lang w:val="en-US"/>
    </w:rPr>
  </w:style>
  <w:style w:type="character" w:styleId="a8">
    <w:name w:val="FollowedHyperlink"/>
    <w:basedOn w:val="a0"/>
    <w:uiPriority w:val="99"/>
    <w:semiHidden/>
    <w:unhideWhenUsed/>
    <w:rsid w:val="006D0AC8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D0AC8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D0A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0AC8"/>
    <w:rPr>
      <w:lang w:val="en-US"/>
    </w:rPr>
  </w:style>
  <w:style w:type="paragraph" w:styleId="ac">
    <w:name w:val="footer"/>
    <w:basedOn w:val="a"/>
    <w:link w:val="ad"/>
    <w:uiPriority w:val="99"/>
    <w:unhideWhenUsed/>
    <w:rsid w:val="006D0A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0AC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AC8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D0AC8"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D0AC8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6D0AC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D0AC8"/>
    <w:pPr>
      <w:ind w:left="102" w:hanging="708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D0AC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D0AC8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6D0AC8"/>
  </w:style>
  <w:style w:type="paragraph" w:customStyle="1" w:styleId="TableParagraph">
    <w:name w:val="Table Paragraph"/>
    <w:basedOn w:val="a"/>
    <w:uiPriority w:val="1"/>
    <w:qFormat/>
    <w:rsid w:val="006D0AC8"/>
  </w:style>
  <w:style w:type="paragraph" w:styleId="a6">
    <w:name w:val="Balloon Text"/>
    <w:basedOn w:val="a"/>
    <w:link w:val="a7"/>
    <w:uiPriority w:val="99"/>
    <w:semiHidden/>
    <w:unhideWhenUsed/>
    <w:rsid w:val="006D0A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AC8"/>
    <w:rPr>
      <w:rFonts w:ascii="Tahoma" w:hAnsi="Tahoma" w:cs="Tahoma"/>
      <w:sz w:val="16"/>
      <w:szCs w:val="16"/>
      <w:lang w:val="en-US"/>
    </w:rPr>
  </w:style>
  <w:style w:type="character" w:styleId="a8">
    <w:name w:val="FollowedHyperlink"/>
    <w:basedOn w:val="a0"/>
    <w:uiPriority w:val="99"/>
    <w:semiHidden/>
    <w:unhideWhenUsed/>
    <w:rsid w:val="006D0AC8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D0AC8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D0A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0AC8"/>
    <w:rPr>
      <w:lang w:val="en-US"/>
    </w:rPr>
  </w:style>
  <w:style w:type="paragraph" w:styleId="ac">
    <w:name w:val="footer"/>
    <w:basedOn w:val="a"/>
    <w:link w:val="ad"/>
    <w:uiPriority w:val="99"/>
    <w:unhideWhenUsed/>
    <w:rsid w:val="006D0A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0AC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1973-8766-47DB-B42D-D9EFF0F0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4707</TotalTime>
  <Pages>1</Pages>
  <Words>3175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171</cp:revision>
  <dcterms:created xsi:type="dcterms:W3CDTF">2015-09-04T07:09:00Z</dcterms:created>
  <dcterms:modified xsi:type="dcterms:W3CDTF">2016-10-18T02:12:00Z</dcterms:modified>
</cp:coreProperties>
</file>