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1D" w:rsidRPr="00BC15D2" w:rsidRDefault="0069581D" w:rsidP="0069581D">
      <w:pPr>
        <w:jc w:val="center"/>
        <w:rPr>
          <w:color w:val="333333"/>
          <w:sz w:val="24"/>
        </w:rPr>
      </w:pPr>
      <w:r w:rsidRPr="00BC15D2">
        <w:rPr>
          <w:color w:val="333333"/>
          <w:sz w:val="24"/>
        </w:rPr>
        <w:t>КРАСНОЯРСКИ</w:t>
      </w:r>
      <w:r>
        <w:rPr>
          <w:color w:val="333333"/>
          <w:sz w:val="24"/>
        </w:rPr>
        <w:t>Й</w:t>
      </w:r>
      <w:r w:rsidRPr="00BC15D2">
        <w:rPr>
          <w:color w:val="333333"/>
          <w:sz w:val="24"/>
        </w:rPr>
        <w:t xml:space="preserve"> КРАЙ ЕРМАКОВСКИЙ РАЙОН</w:t>
      </w:r>
    </w:p>
    <w:p w:rsidR="0069581D" w:rsidRPr="00BC15D2" w:rsidRDefault="0069581D" w:rsidP="0069581D">
      <w:pPr>
        <w:jc w:val="center"/>
        <w:rPr>
          <w:color w:val="333333"/>
          <w:sz w:val="24"/>
        </w:rPr>
      </w:pPr>
      <w:r>
        <w:rPr>
          <w:color w:val="333333"/>
          <w:sz w:val="24"/>
        </w:rPr>
        <w:t>ГРИГОРЬЕВ</w:t>
      </w:r>
      <w:r w:rsidRPr="00BC15D2">
        <w:rPr>
          <w:color w:val="333333"/>
          <w:sz w:val="24"/>
        </w:rPr>
        <w:t>СКИЙ СЕЛЬСКИЙ СОВЕТ ДЕПУТАТОВ</w:t>
      </w:r>
    </w:p>
    <w:p w:rsidR="0069581D" w:rsidRPr="00BC15D2" w:rsidRDefault="0069581D" w:rsidP="0069581D">
      <w:pPr>
        <w:jc w:val="center"/>
        <w:rPr>
          <w:color w:val="333333"/>
          <w:sz w:val="24"/>
        </w:rPr>
      </w:pPr>
    </w:p>
    <w:p w:rsidR="0069581D" w:rsidRPr="00BC15D2" w:rsidRDefault="0069581D" w:rsidP="0069581D">
      <w:pPr>
        <w:jc w:val="center"/>
        <w:rPr>
          <w:color w:val="333333"/>
          <w:sz w:val="24"/>
        </w:rPr>
      </w:pPr>
    </w:p>
    <w:p w:rsidR="0069581D" w:rsidRPr="00BC15D2" w:rsidRDefault="0069581D" w:rsidP="0069581D">
      <w:pPr>
        <w:jc w:val="center"/>
        <w:rPr>
          <w:color w:val="333333"/>
          <w:sz w:val="24"/>
        </w:rPr>
      </w:pPr>
    </w:p>
    <w:p w:rsidR="0069581D" w:rsidRPr="00BC15D2" w:rsidRDefault="0069581D" w:rsidP="0069581D">
      <w:pPr>
        <w:jc w:val="center"/>
        <w:rPr>
          <w:color w:val="333333"/>
          <w:sz w:val="24"/>
        </w:rPr>
      </w:pPr>
    </w:p>
    <w:p w:rsidR="0069581D" w:rsidRPr="00BC15D2" w:rsidRDefault="0069581D" w:rsidP="0069581D">
      <w:pPr>
        <w:pStyle w:val="1"/>
        <w:rPr>
          <w:color w:val="333333"/>
        </w:rPr>
      </w:pPr>
      <w:proofErr w:type="gramStart"/>
      <w:r w:rsidRPr="00BC15D2">
        <w:rPr>
          <w:color w:val="333333"/>
        </w:rPr>
        <w:t>Р</w:t>
      </w:r>
      <w:proofErr w:type="gramEnd"/>
      <w:r w:rsidRPr="00BC15D2">
        <w:rPr>
          <w:color w:val="333333"/>
        </w:rPr>
        <w:t xml:space="preserve"> Е Ш Е Н И Е</w:t>
      </w:r>
    </w:p>
    <w:p w:rsidR="0069581D" w:rsidRPr="00BC15D2" w:rsidRDefault="0069581D" w:rsidP="0069581D">
      <w:pPr>
        <w:jc w:val="center"/>
        <w:rPr>
          <w:b/>
          <w:color w:val="333333"/>
          <w:sz w:val="28"/>
        </w:rPr>
      </w:pPr>
    </w:p>
    <w:p w:rsidR="0069581D" w:rsidRDefault="00EC48B3" w:rsidP="0069581D">
      <w:pPr>
        <w:jc w:val="both"/>
        <w:rPr>
          <w:b/>
          <w:color w:val="333333"/>
          <w:sz w:val="28"/>
        </w:rPr>
      </w:pPr>
      <w:r>
        <w:rPr>
          <w:b/>
          <w:color w:val="333333"/>
          <w:sz w:val="28"/>
        </w:rPr>
        <w:t>« 21</w:t>
      </w:r>
      <w:r w:rsidR="0069581D">
        <w:rPr>
          <w:b/>
          <w:color w:val="333333"/>
          <w:sz w:val="28"/>
        </w:rPr>
        <w:t>»  ноября</w:t>
      </w:r>
      <w:r w:rsidR="0069581D" w:rsidRPr="00BC15D2">
        <w:rPr>
          <w:b/>
          <w:color w:val="333333"/>
          <w:sz w:val="28"/>
        </w:rPr>
        <w:t xml:space="preserve"> 20</w:t>
      </w:r>
      <w:r w:rsidR="0069581D">
        <w:rPr>
          <w:b/>
          <w:color w:val="333333"/>
          <w:sz w:val="28"/>
        </w:rPr>
        <w:t xml:space="preserve">18 </w:t>
      </w:r>
      <w:r w:rsidR="0069581D" w:rsidRPr="00BC15D2">
        <w:rPr>
          <w:b/>
          <w:color w:val="333333"/>
          <w:sz w:val="28"/>
        </w:rPr>
        <w:t xml:space="preserve">года           </w:t>
      </w:r>
      <w:proofErr w:type="gramStart"/>
      <w:r w:rsidR="0069581D" w:rsidRPr="00BC15D2">
        <w:rPr>
          <w:b/>
          <w:color w:val="333333"/>
          <w:sz w:val="28"/>
        </w:rPr>
        <w:t>с</w:t>
      </w:r>
      <w:proofErr w:type="gramEnd"/>
      <w:r w:rsidR="0069581D" w:rsidRPr="00BC15D2">
        <w:rPr>
          <w:b/>
          <w:color w:val="333333"/>
          <w:sz w:val="28"/>
        </w:rPr>
        <w:t>.</w:t>
      </w:r>
      <w:r w:rsidR="0069581D">
        <w:rPr>
          <w:b/>
          <w:color w:val="333333"/>
          <w:sz w:val="28"/>
        </w:rPr>
        <w:t xml:space="preserve"> Григорьевка                 №</w:t>
      </w:r>
      <w:r>
        <w:rPr>
          <w:b/>
          <w:color w:val="333333"/>
          <w:sz w:val="28"/>
        </w:rPr>
        <w:t>31-106в</w:t>
      </w:r>
      <w:bookmarkStart w:id="0" w:name="_GoBack"/>
      <w:bookmarkEnd w:id="0"/>
      <w:r w:rsidR="0069581D">
        <w:rPr>
          <w:b/>
          <w:color w:val="333333"/>
          <w:sz w:val="28"/>
        </w:rPr>
        <w:t xml:space="preserve"> </w:t>
      </w:r>
      <w:r w:rsidR="0069581D" w:rsidRPr="00BC15D2">
        <w:rPr>
          <w:b/>
          <w:color w:val="333333"/>
          <w:sz w:val="28"/>
        </w:rPr>
        <w:t xml:space="preserve">   </w:t>
      </w:r>
    </w:p>
    <w:p w:rsidR="0069581D" w:rsidRDefault="0069581D" w:rsidP="0069581D">
      <w:pPr>
        <w:jc w:val="both"/>
        <w:rPr>
          <w:b/>
          <w:color w:val="333333"/>
          <w:sz w:val="28"/>
        </w:rPr>
      </w:pPr>
    </w:p>
    <w:p w:rsidR="0069581D" w:rsidRDefault="0069581D" w:rsidP="0069581D">
      <w:pPr>
        <w:jc w:val="both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Об утверждении местных </w:t>
      </w:r>
    </w:p>
    <w:p w:rsidR="0069581D" w:rsidRDefault="0069581D" w:rsidP="0069581D">
      <w:pPr>
        <w:jc w:val="both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Нормативов градостроительного проектирования  </w:t>
      </w:r>
    </w:p>
    <w:p w:rsidR="0069581D" w:rsidRDefault="0069581D" w:rsidP="0069581D">
      <w:pPr>
        <w:jc w:val="both"/>
        <w:rPr>
          <w:b/>
          <w:color w:val="333333"/>
          <w:sz w:val="28"/>
        </w:rPr>
      </w:pPr>
      <w:r>
        <w:rPr>
          <w:b/>
          <w:color w:val="333333"/>
          <w:sz w:val="28"/>
        </w:rPr>
        <w:t>Григорьевского сельсовета</w:t>
      </w:r>
    </w:p>
    <w:p w:rsidR="0069581D" w:rsidRDefault="0069581D" w:rsidP="0069581D">
      <w:pPr>
        <w:jc w:val="both"/>
        <w:rPr>
          <w:color w:val="333333"/>
          <w:sz w:val="28"/>
        </w:rPr>
      </w:pPr>
    </w:p>
    <w:p w:rsidR="0069581D" w:rsidRDefault="0069581D" w:rsidP="0069581D">
      <w:pPr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В соответствии с ч.1 ст.8 и ст.29.4 Градостроительного кодекса РФ, </w:t>
      </w:r>
      <w:proofErr w:type="spellStart"/>
      <w:proofErr w:type="gramStart"/>
      <w:r>
        <w:rPr>
          <w:color w:val="333333"/>
          <w:sz w:val="28"/>
        </w:rPr>
        <w:t>ст</w:t>
      </w:r>
      <w:proofErr w:type="spellEnd"/>
      <w:proofErr w:type="gramEnd"/>
      <w:r>
        <w:rPr>
          <w:color w:val="333333"/>
          <w:sz w:val="28"/>
        </w:rPr>
        <w:t xml:space="preserve"> 14 Федерального закона  от 06.10.2003 №131- ФЗ «Об  общих принципах организации местного  самоуправления в Российской Федерации», руководствуясь Уставом Григорьевского сельсовета, Ермаковского района, Красноярского края.</w:t>
      </w:r>
    </w:p>
    <w:p w:rsidR="0069581D" w:rsidRPr="00BC15D2" w:rsidRDefault="0069581D" w:rsidP="0069581D">
      <w:pPr>
        <w:jc w:val="both"/>
        <w:rPr>
          <w:color w:val="333333"/>
          <w:sz w:val="28"/>
        </w:rPr>
      </w:pPr>
      <w:r w:rsidRPr="0053667E">
        <w:rPr>
          <w:color w:val="333333"/>
          <w:sz w:val="28"/>
        </w:rPr>
        <w:t>Григорьевск</w:t>
      </w:r>
      <w:r>
        <w:rPr>
          <w:color w:val="333333"/>
          <w:sz w:val="28"/>
        </w:rPr>
        <w:t xml:space="preserve">ий </w:t>
      </w:r>
      <w:r w:rsidRPr="0053667E">
        <w:rPr>
          <w:color w:val="333333"/>
          <w:sz w:val="28"/>
        </w:rPr>
        <w:t xml:space="preserve"> сельский Совет</w:t>
      </w:r>
      <w:r w:rsidRPr="00BC15D2">
        <w:rPr>
          <w:color w:val="333333"/>
          <w:sz w:val="28"/>
        </w:rPr>
        <w:t xml:space="preserve"> депутатов </w:t>
      </w:r>
      <w:r w:rsidRPr="00BC15D2">
        <w:rPr>
          <w:b/>
          <w:color w:val="333333"/>
          <w:sz w:val="28"/>
          <w:u w:val="single"/>
        </w:rPr>
        <w:t>РЕШИЛ:</w:t>
      </w:r>
    </w:p>
    <w:p w:rsidR="0069581D" w:rsidRDefault="0069581D" w:rsidP="0069581D">
      <w:pPr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 1.Утвердить местные нормативы градостроительного проектирования Григорьевского сельсовета</w:t>
      </w:r>
      <w:proofErr w:type="gramStart"/>
      <w:r>
        <w:rPr>
          <w:color w:val="333333"/>
          <w:sz w:val="28"/>
        </w:rPr>
        <w:t xml:space="preserve"> ,</w:t>
      </w:r>
      <w:proofErr w:type="gramEnd"/>
      <w:r>
        <w:rPr>
          <w:color w:val="333333"/>
          <w:sz w:val="28"/>
        </w:rPr>
        <w:t>Ермаковского района, Красноярского края.</w:t>
      </w:r>
    </w:p>
    <w:p w:rsidR="0069581D" w:rsidRPr="00D17004" w:rsidRDefault="0069581D" w:rsidP="0069581D">
      <w:pPr>
        <w:jc w:val="both"/>
        <w:rPr>
          <w:sz w:val="28"/>
        </w:rPr>
      </w:pPr>
      <w:r>
        <w:rPr>
          <w:color w:val="333333"/>
          <w:sz w:val="28"/>
        </w:rPr>
        <w:t xml:space="preserve">   2. Опубликовать настоящее решение в газете «Григорьевский вестник» и обеспечить размещение его текста на официальном сайте Григорьевского сельсовета.</w:t>
      </w:r>
    </w:p>
    <w:p w:rsidR="0069581D" w:rsidRDefault="0069581D" w:rsidP="0069581D">
      <w:pPr>
        <w:rPr>
          <w:sz w:val="28"/>
        </w:rPr>
      </w:pPr>
      <w:r>
        <w:rPr>
          <w:sz w:val="28"/>
        </w:rPr>
        <w:t xml:space="preserve">   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Главу Григорьевского сельсовета Леоненко С.Н.</w:t>
      </w:r>
    </w:p>
    <w:p w:rsidR="0069581D" w:rsidRPr="00350282" w:rsidRDefault="0069581D" w:rsidP="0069581D">
      <w:pPr>
        <w:jc w:val="both"/>
        <w:rPr>
          <w:sz w:val="28"/>
          <w:szCs w:val="28"/>
          <w:lang w:eastAsia="en-US"/>
        </w:rPr>
      </w:pPr>
      <w:r w:rsidRPr="00350282">
        <w:rPr>
          <w:sz w:val="28"/>
          <w:szCs w:val="28"/>
        </w:rPr>
        <w:t xml:space="preserve">   </w:t>
      </w:r>
      <w:r w:rsidRPr="00350282">
        <w:rPr>
          <w:sz w:val="28"/>
          <w:szCs w:val="28"/>
          <w:lang w:eastAsia="en-US"/>
        </w:rPr>
        <w:t>4.Настоящее Решение вступает в силу со дня его официального обнародования.</w:t>
      </w:r>
    </w:p>
    <w:p w:rsidR="0069581D" w:rsidRDefault="0069581D" w:rsidP="0069581D">
      <w:pPr>
        <w:rPr>
          <w:sz w:val="28"/>
          <w:szCs w:val="28"/>
        </w:rPr>
      </w:pPr>
    </w:p>
    <w:p w:rsidR="0069581D" w:rsidRPr="00350282" w:rsidRDefault="0069581D" w:rsidP="0069581D">
      <w:pPr>
        <w:rPr>
          <w:sz w:val="28"/>
          <w:szCs w:val="28"/>
        </w:rPr>
      </w:pPr>
    </w:p>
    <w:p w:rsidR="0069581D" w:rsidRDefault="0069581D" w:rsidP="0069581D">
      <w:pPr>
        <w:rPr>
          <w:sz w:val="28"/>
          <w:szCs w:val="28"/>
        </w:rPr>
      </w:pPr>
    </w:p>
    <w:p w:rsidR="0069581D" w:rsidRDefault="0069581D" w:rsidP="0069581D">
      <w:pP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Григорьевского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Т.В.Сарбаева</w:t>
      </w:r>
      <w:proofErr w:type="spellEnd"/>
    </w:p>
    <w:p w:rsidR="0069581D" w:rsidRDefault="0069581D" w:rsidP="0069581D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69581D" w:rsidRPr="00350282" w:rsidRDefault="0069581D" w:rsidP="0069581D">
      <w:pPr>
        <w:rPr>
          <w:sz w:val="28"/>
          <w:szCs w:val="28"/>
        </w:rPr>
      </w:pPr>
    </w:p>
    <w:p w:rsidR="0069581D" w:rsidRPr="00350282" w:rsidRDefault="0069581D" w:rsidP="0069581D">
      <w:pPr>
        <w:rPr>
          <w:sz w:val="28"/>
          <w:szCs w:val="28"/>
        </w:rPr>
      </w:pPr>
    </w:p>
    <w:p w:rsidR="0069581D" w:rsidRDefault="0069581D" w:rsidP="0069581D">
      <w:pPr>
        <w:rPr>
          <w:sz w:val="28"/>
          <w:szCs w:val="28"/>
        </w:rPr>
      </w:pPr>
    </w:p>
    <w:p w:rsidR="0069581D" w:rsidRPr="00350282" w:rsidRDefault="0069581D" w:rsidP="0069581D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Глава Григорьевского сельсовета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С.Н.Леоненко</w:t>
      </w:r>
      <w:proofErr w:type="spellEnd"/>
    </w:p>
    <w:p w:rsidR="00726D58" w:rsidRDefault="00726D58"/>
    <w:sectPr w:rsidR="00726D58">
      <w:headerReference w:type="default" r:id="rId7"/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AF" w:rsidRDefault="002226AF" w:rsidP="0069581D">
      <w:r>
        <w:separator/>
      </w:r>
    </w:p>
  </w:endnote>
  <w:endnote w:type="continuationSeparator" w:id="0">
    <w:p w:rsidR="002226AF" w:rsidRDefault="002226AF" w:rsidP="0069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AF" w:rsidRDefault="002226AF" w:rsidP="0069581D">
      <w:r>
        <w:separator/>
      </w:r>
    </w:p>
  </w:footnote>
  <w:footnote w:type="continuationSeparator" w:id="0">
    <w:p w:rsidR="002226AF" w:rsidRDefault="002226AF" w:rsidP="00695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04" w:rsidRPr="00D17004" w:rsidRDefault="002226AF" w:rsidP="00D17004">
    <w:pPr>
      <w:pStyle w:val="a3"/>
      <w:jc w:val="right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82"/>
    <w:rsid w:val="001F1F82"/>
    <w:rsid w:val="002226AF"/>
    <w:rsid w:val="0069581D"/>
    <w:rsid w:val="00726D58"/>
    <w:rsid w:val="00EC48B3"/>
    <w:rsid w:val="00F9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581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8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6958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95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958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58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581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8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6958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95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958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58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2018-11-21T03:20:00Z</cp:lastPrinted>
  <dcterms:created xsi:type="dcterms:W3CDTF">2018-11-08T03:48:00Z</dcterms:created>
  <dcterms:modified xsi:type="dcterms:W3CDTF">2018-11-21T03:21:00Z</dcterms:modified>
</cp:coreProperties>
</file>