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15" w:rsidRDefault="00B41B15" w:rsidP="00B41B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КРАСНОЯРСКИЙ  КРАЙ</w:t>
      </w:r>
    </w:p>
    <w:p w:rsidR="00B41B15" w:rsidRDefault="00B41B15" w:rsidP="00B41B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ЕРМАКОВСКИЙ  РАЙОН</w:t>
      </w:r>
    </w:p>
    <w:p w:rsidR="00B41B15" w:rsidRDefault="00B41B15" w:rsidP="00B41B15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ГРИГОРЬЕВСКОГО  СЕЛЬСОВЕТ</w:t>
      </w:r>
    </w:p>
    <w:p w:rsidR="00B41B15" w:rsidRDefault="00B41B15" w:rsidP="00B41B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41B15" w:rsidRDefault="00B41B15" w:rsidP="00B41B15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ПОСТАНОВЛЕНИЕ</w:t>
      </w:r>
    </w:p>
    <w:p w:rsidR="00B41B15" w:rsidRDefault="00B41B15" w:rsidP="00B41B15">
      <w:pPr>
        <w:ind w:right="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                                  </w:t>
      </w:r>
    </w:p>
    <w:p w:rsidR="00B41B15" w:rsidRDefault="00AD5F99" w:rsidP="00B41B15">
      <w:pPr>
        <w:ind w:right="18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28.12.</w:t>
      </w:r>
      <w:r w:rsidR="00B41B15">
        <w:rPr>
          <w:rFonts w:ascii="Times New Roman" w:eastAsia="SimSun" w:hAnsi="Times New Roman" w:cs="Times New Roman"/>
          <w:b/>
          <w:lang w:eastAsia="zh-CN"/>
        </w:rPr>
        <w:t>2020</w:t>
      </w:r>
      <w:r w:rsidR="00B41B15">
        <w:rPr>
          <w:rFonts w:ascii="Times New Roman" w:eastAsia="SimSun" w:hAnsi="Times New Roman" w:cs="Times New Roman"/>
          <w:lang w:eastAsia="zh-CN"/>
        </w:rPr>
        <w:t xml:space="preserve">                    </w:t>
      </w:r>
      <w:r>
        <w:rPr>
          <w:rFonts w:ascii="Times New Roman" w:eastAsia="SimSun" w:hAnsi="Times New Roman" w:cs="Times New Roman"/>
          <w:lang w:eastAsia="zh-CN"/>
        </w:rPr>
        <w:t xml:space="preserve">                    </w:t>
      </w:r>
      <w:bookmarkStart w:id="0" w:name="_GoBack"/>
      <w:bookmarkEnd w:id="0"/>
      <w:r>
        <w:rPr>
          <w:rFonts w:ascii="Times New Roman" w:eastAsia="SimSun" w:hAnsi="Times New Roman" w:cs="Times New Roman"/>
          <w:lang w:eastAsia="zh-CN"/>
        </w:rPr>
        <w:t xml:space="preserve"> </w:t>
      </w:r>
      <w:r w:rsidR="00B41B1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с. Григорьевка                     </w:t>
      </w:r>
      <w:r w:rsidR="00B41B1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№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66 </w:t>
      </w:r>
      <w:r w:rsidR="00B41B15">
        <w:rPr>
          <w:rFonts w:ascii="Times New Roman" w:hAnsi="Times New Roman" w:cs="Times New Roman"/>
          <w:b/>
          <w:sz w:val="28"/>
          <w:szCs w:val="28"/>
          <w:lang w:eastAsia="zh-CN"/>
        </w:rPr>
        <w:t>-п</w:t>
      </w:r>
    </w:p>
    <w:p w:rsidR="00B41B15" w:rsidRDefault="00B41B15" w:rsidP="00B41B15">
      <w:pPr>
        <w:shd w:val="clear" w:color="auto" w:fill="FFFFFF"/>
        <w:tabs>
          <w:tab w:val="left" w:pos="2985"/>
        </w:tabs>
        <w:spacing w:line="326" w:lineRule="exact"/>
        <w:ind w:left="10" w:right="-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администрации Григорьевского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муниципальных учреждений с 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добровольческой (волонтерской)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добровольческими (волонтерскими)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B41B15" w:rsidRDefault="00B41B15" w:rsidP="00B41B15">
      <w:pPr>
        <w:jc w:val="both"/>
        <w:rPr>
          <w:rFonts w:ascii="Times New Roman" w:hAnsi="Times New Roman" w:cs="Times New Roman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4 статьи 17.3 Федерального закона от  11.08.1995 № 135-ФЗ « О благотворительной деятельности и добровольчестве  волонтёрстве)», постановлением Правительства Российской Федерации от28.11.2018 № 1425 « Об утверждении общих требований к порядку взаимодействия федеральных органов исполнительной власти субъектов Российской Федерации, органов местного самоуправления, подведомственных им государственных  и муниципальных учреждений, иных организаций с организаторами добровольческой (волонтерской) деятельности 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 взаимодействия государственных и муниципальных учреждений с организаторами добровольческой (волонтерской) деятельности, добровольческими  (волонтерскими)  организациями «,  в целях повышения эффективности работы администрации Григорьевского сельсовета, подведомственных муниципальных учреждений в сфере развития добровольчества ( волонтерства) на территории муниципального образования Григорьевский сельсовет, руководствуясь Уставом Григорьевского сельсовета,</w:t>
      </w:r>
    </w:p>
    <w:p w:rsidR="00B41B15" w:rsidRDefault="00B41B15" w:rsidP="00B41B1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1B15" w:rsidRDefault="00B41B15" w:rsidP="00B41B15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1.Утвердить Положение о порядке взаимодействия администрации Григорьевского сельсовета, муниципальных учреждений с организаторами добровольческой(волонтерской)деятельности,добровольческими(волонтерскими) организациями.</w:t>
      </w:r>
    </w:p>
    <w:p w:rsidR="00B41B15" w:rsidRDefault="00B41B15" w:rsidP="00B41B15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2.Постановление вступает в силу со дня его официального  опубликования</w:t>
      </w:r>
    </w:p>
    <w:p w:rsidR="00B41B15" w:rsidRDefault="00B41B15" w:rsidP="00B41B15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 Контроль за исполнением настоящего постановления оставляю за собой.</w:t>
      </w:r>
    </w:p>
    <w:p w:rsidR="00B41B15" w:rsidRDefault="00B41B15" w:rsidP="00B41B1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Григорьевского сельсовета                                      С.Н.Леоненко</w:t>
      </w:r>
    </w:p>
    <w:p w:rsidR="00B41B15" w:rsidRDefault="00B41B15" w:rsidP="00B41B15">
      <w:pPr>
        <w:jc w:val="both"/>
        <w:rPr>
          <w:rFonts w:ascii="Times New Roman" w:hAnsi="Times New Roman" w:cs="Times New Roman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</w:rPr>
      </w:pPr>
    </w:p>
    <w:p w:rsidR="00B41B15" w:rsidRDefault="00B41B15" w:rsidP="00B41B15">
      <w:pPr>
        <w:widowControl/>
        <w:jc w:val="right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    Утверждено постановлением</w:t>
      </w:r>
    </w:p>
    <w:p w:rsidR="00B41B15" w:rsidRDefault="00B41B15" w:rsidP="00B41B15">
      <w:pPr>
        <w:widowControl/>
        <w:tabs>
          <w:tab w:val="left" w:pos="6463"/>
          <w:tab w:val="right" w:pos="9355"/>
        </w:tabs>
        <w:jc w:val="right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ab/>
        <w:t xml:space="preserve">Григорьевской </w:t>
      </w:r>
      <w:r>
        <w:rPr>
          <w:rFonts w:ascii="Times New Roman CYR" w:eastAsia="Calibri" w:hAnsi="Times New Roman CYR" w:cs="Times New Roman CYR"/>
          <w:color w:val="000000"/>
        </w:rPr>
        <w:tab/>
        <w:t xml:space="preserve">Администрации </w:t>
      </w:r>
    </w:p>
    <w:p w:rsidR="00B41B15" w:rsidRDefault="00B41B15" w:rsidP="00B41B15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eastAsia="Calibri" w:hAnsi="Times New Roman CYR" w:cs="Times New Roman CYR"/>
          <w:color w:val="000000"/>
        </w:rPr>
        <w:t>От «      2020    №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0"/>
          <w:szCs w:val="20"/>
        </w:rPr>
      </w:pP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0"/>
          <w:szCs w:val="20"/>
        </w:rPr>
      </w:pP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0"/>
          <w:szCs w:val="20"/>
        </w:rPr>
      </w:pPr>
    </w:p>
    <w:p w:rsidR="00B41B15" w:rsidRDefault="00B41B15" w:rsidP="00B41B15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ПОЛОЖЕНИЕ</w:t>
      </w:r>
    </w:p>
    <w:p w:rsidR="00B41B15" w:rsidRDefault="00B41B15" w:rsidP="00B41B15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о порядке взаимодействия администрации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Григорьевского сельсовета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муниципальных учреждений с добровольческой (волонтерской) деятельности,</w:t>
      </w:r>
    </w:p>
    <w:p w:rsidR="00B41B15" w:rsidRDefault="00B41B15" w:rsidP="00B41B15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организаторами добровольческими (волонтерскими) организациями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Общие положения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1.1. Настоящее Положение определяет порядок взаимодействия администрации Г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ригорьевского сельсовета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муниципальных администрация, учреждения) с (волонтерской) деятельности, (далее соответственно -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учреждений (далее соответственно организаторами добровольческой добровольческими (волонтерскими) организациями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Григорьевского  сельсовета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– добровольческая деятельность).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1.2.Цель взаимодействия - широкое распространение и развитие гражданского добровольчества (волонтерства) Григорьевского сельсовета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Задачи взаимодействия: 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обеспечение эффективного взаимодействия администрации, учреждений, организаторов добровольческой деятел: организаций для достижения цели, указанной в Положения; 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поддержка социальных проектов, о инициатив в социальной сфере.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Перечень видов деятельности, в отношен: настоящий Порядок: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содействие в оказании медицинской помощи в организациях, оказывающих медицинскую помощь; 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оказании социальных услуг социального обслуживания; 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оказании социальных услуг в сирот и детей, оставшихся без попечения родителей: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защите населения и территорий от чрезвычайных ситуаций, обеспечение пожарной безопасности и безопасности людей на  водных объектах.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AD5F99" w:rsidRDefault="00AD5F99" w:rsidP="00B41B15">
      <w:pPr>
        <w:widowControl/>
        <w:autoSpaceDE/>
        <w:adjustRightInd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5F99" w:rsidRDefault="00AD5F99" w:rsidP="00B41B15">
      <w:pPr>
        <w:widowControl/>
        <w:autoSpaceDE/>
        <w:adjustRightInd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1B15" w:rsidRDefault="00B41B15" w:rsidP="00B41B15">
      <w:pPr>
        <w:widowControl/>
        <w:autoSpaceDE/>
        <w:adjustRightInd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Порядок взаимодействия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Инициаторами взаимодействия могут администрация, учреждения, так и организаторы деятельности, добровольческие организации.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2.2. Организатор добровольческой деятельности,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а) фамилия, имя, отчество (при наличии), если организатором добровольческой деятельности является физическое лицо;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41B15" w:rsidRDefault="00B41B15" w:rsidP="00B41B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B41B15" w:rsidRDefault="00B41B15" w:rsidP="00B41B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11.08.1995№ 135 ФЗ « О благотворительной деятельности и добровольчестве (волонтерстве)» (далее Федеральный закон), с описанием условий их оказания, в том числе возможных сроков и объёмов работы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принятии предложения;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Администрация, учреждение информируют организатора добровольческой деятельности, 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целям, указанным в пункте 1 статьи 2 Федерального закона.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 деятельности, добровольческую организацию об условиях осуществления добровольческой деятельности;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г) о порядке и сроках рассмотрения (урегулирования) разногласий, возникающих в ходе взаимодействия сторон;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об иных условиях осуществления добровольческой деятельности.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2.7. Организатор добровольческой деятельности, добровольческая организация в случае отказа учреждения принять предложение вправе  направить администрации, являющейся учредителем учреждения  аналогичное предложение, которое рассматривается в соответствии с пунктами 2.3 - 2.6 настоящего Положения.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2.8. Взаимодействие администрации, учреждений с организаторами  добровольческой деятельности, добровольческой организацией  осуществляется на основании соглашения о взаимодействии (далее-соглашение), за исключением случаев, определенных сторонами.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пункте </w:t>
      </w:r>
      <w:r>
        <w:rPr>
          <w:rFonts w:ascii="Times New Roman" w:eastAsia="Calibri" w:hAnsi="Times New Roman" w:cs="Times New Roman"/>
          <w:color w:val="2E2F30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статьи 2 Федерального закона;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условия осуществления добровольческой деятельности;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 оперативного решения вопросов, возникающих при взаимодействии;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г) порядок, в соответствии с которым администрация, учреждение информируют организатора добровольческой деятельности,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д) возможность предоставления администрацией  учреждением мер поддержки, предусмотренных Федеральным законом, помещений и необходимого оборудования;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е) возможность учета деятельности информационной системе в сфере развития доброволчества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ж) обязанность организатора добровольческой 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з) обязанность организатора добровольческой  деятельности , добровольческой организации информировать доброводьцев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 деятельности, добровольческой организации подписанный со своей стороны проект соглашения.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споры </w:t>
      </w:r>
      <w:r>
        <w:rPr>
          <w:rFonts w:ascii="Times New Roman" w:eastAsia="Calibri" w:hAnsi="Times New Roman" w:cs="Times New Roman"/>
          <w:color w:val="2E2F30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заключения соглашения не может превышать 14 рабочих дней со дня  получения организатором добровольческой  организацией решения об одобрении предложения  </w:t>
      </w:r>
    </w:p>
    <w:p w:rsidR="00B41B15" w:rsidRDefault="00B41B15" w:rsidP="00B41B15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 деятельности, добровольческими организациями, ведет учет заключенных соглашений  о взаимодействии.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</w:rPr>
      </w:pPr>
    </w:p>
    <w:p w:rsidR="006A5033" w:rsidRDefault="006A5033"/>
    <w:sectPr w:rsidR="006A50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1E" w:rsidRDefault="002E2A1E" w:rsidP="00B41B15">
      <w:r>
        <w:separator/>
      </w:r>
    </w:p>
  </w:endnote>
  <w:endnote w:type="continuationSeparator" w:id="0">
    <w:p w:rsidR="002E2A1E" w:rsidRDefault="002E2A1E" w:rsidP="00B4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1E" w:rsidRDefault="002E2A1E" w:rsidP="00B41B15">
      <w:r>
        <w:separator/>
      </w:r>
    </w:p>
  </w:footnote>
  <w:footnote w:type="continuationSeparator" w:id="0">
    <w:p w:rsidR="002E2A1E" w:rsidRDefault="002E2A1E" w:rsidP="00B4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15" w:rsidRDefault="00B41B15" w:rsidP="00B41B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0"/>
    <w:rsid w:val="002E2A1E"/>
    <w:rsid w:val="003E1354"/>
    <w:rsid w:val="006A5033"/>
    <w:rsid w:val="00A631F0"/>
    <w:rsid w:val="00AD5F99"/>
    <w:rsid w:val="00B4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41B15"/>
    <w:rPr>
      <w:rFonts w:ascii="Arial" w:hAnsi="Arial" w:cs="Arial"/>
    </w:rPr>
  </w:style>
  <w:style w:type="paragraph" w:customStyle="1" w:styleId="ConsPlusNormal0">
    <w:name w:val="ConsPlusNormal"/>
    <w:link w:val="ConsPlusNormal"/>
    <w:rsid w:val="00B41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1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B1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1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B1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41B15"/>
    <w:rPr>
      <w:rFonts w:ascii="Arial" w:hAnsi="Arial" w:cs="Arial"/>
    </w:rPr>
  </w:style>
  <w:style w:type="paragraph" w:customStyle="1" w:styleId="ConsPlusNormal0">
    <w:name w:val="ConsPlusNormal"/>
    <w:link w:val="ConsPlusNormal"/>
    <w:rsid w:val="00B41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1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B1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1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B1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1655</Words>
  <Characters>9436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2020-12-18T03:13:00Z</dcterms:created>
  <dcterms:modified xsi:type="dcterms:W3CDTF">2020-12-29T06:24:00Z</dcterms:modified>
</cp:coreProperties>
</file>