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9F" w:rsidRPr="00811C22" w:rsidRDefault="008C1B9F" w:rsidP="008C1B9F">
      <w:pPr>
        <w:pStyle w:val="11"/>
        <w:pageBreakBefore/>
        <w:spacing w:before="6000"/>
      </w:pPr>
      <w:bookmarkStart w:id="0" w:name="_Toc87695459"/>
      <w:r w:rsidRPr="00811C22">
        <w:t>Глава II. Карта градостроительного зонирования</w:t>
      </w:r>
      <w:bookmarkEnd w:id="0"/>
    </w:p>
    <w:p w:rsidR="008C1B9F" w:rsidRDefault="008C1B9F">
      <w:pPr>
        <w:sectPr w:rsidR="008C1B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BAA" w:rsidRDefault="008C1B9F">
      <w:bookmarkStart w:id="1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462919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5A3BAA" w:rsidSect="008C1B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36"/>
    <w:rsid w:val="005A3BAA"/>
    <w:rsid w:val="008C1B9F"/>
    <w:rsid w:val="00D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_1_РМН"/>
    <w:basedOn w:val="1"/>
    <w:qFormat/>
    <w:rsid w:val="008C1B9F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C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1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_1_РМН"/>
    <w:basedOn w:val="1"/>
    <w:qFormat/>
    <w:rsid w:val="008C1B9F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C1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C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2022-10-19T03:31:00Z</dcterms:created>
  <dcterms:modified xsi:type="dcterms:W3CDTF">2022-10-19T03:32:00Z</dcterms:modified>
</cp:coreProperties>
</file>